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CA2EEB" w14:textId="674599AD" w:rsidR="00B36A0D" w:rsidRPr="00060BA1" w:rsidRDefault="00D077A0" w:rsidP="00060BA1">
      <w:pPr>
        <w:jc w:val="center"/>
        <w:rPr>
          <w:rFonts w:asciiTheme="majorHAnsi" w:hAnsiTheme="majorHAnsi"/>
          <w:b/>
          <w:color w:val="365F91" w:themeColor="accent1" w:themeShade="BF"/>
          <w:sz w:val="44"/>
          <w:szCs w:val="44"/>
        </w:rPr>
      </w:pPr>
      <w:r>
        <w:rPr>
          <w:noProof/>
        </w:rPr>
        <mc:AlternateContent>
          <mc:Choice Requires="wps">
            <w:drawing>
              <wp:anchor distT="0" distB="0" distL="114300" distR="114300" simplePos="0" relativeHeight="251656192" behindDoc="0" locked="0" layoutInCell="1" allowOverlap="1" wp14:anchorId="2143DAD7" wp14:editId="21F9871D">
                <wp:simplePos x="0" y="0"/>
                <wp:positionH relativeFrom="page">
                  <wp:posOffset>3234474</wp:posOffset>
                </wp:positionH>
                <wp:positionV relativeFrom="paragraph">
                  <wp:posOffset>130954</wp:posOffset>
                </wp:positionV>
                <wp:extent cx="3363919" cy="3786996"/>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3363919" cy="3786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16645" w14:textId="77777777" w:rsidR="00F768CB" w:rsidRDefault="00F768CB"/>
                          <w:p w14:paraId="6AFD566E" w14:textId="77777777" w:rsidR="00F768CB" w:rsidRPr="003012F5" w:rsidRDefault="00F768CB">
                            <w:pPr>
                              <w:rPr>
                                <w:rFonts w:ascii="Times New Roman" w:hAnsi="Times New Roman" w:cs="Times New Roman"/>
                                <w:sz w:val="72"/>
                                <w:szCs w:val="72"/>
                              </w:rPr>
                            </w:pPr>
                            <w:r w:rsidRPr="003012F5">
                              <w:rPr>
                                <w:rFonts w:ascii="Times New Roman" w:hAnsi="Times New Roman" w:cs="Times New Roman"/>
                                <w:sz w:val="72"/>
                                <w:szCs w:val="72"/>
                              </w:rPr>
                              <w:t xml:space="preserve">Finally! Help for Neuropathy Sufferers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3DAD7" id="_x0000_t202" coordsize="21600,21600" o:spt="202" path="m,l,21600r21600,l21600,xe">
                <v:stroke joinstyle="miter"/>
                <v:path gradientshapeok="t" o:connecttype="rect"/>
              </v:shapetype>
              <v:shape id="Text Box 5" o:spid="_x0000_s1026" type="#_x0000_t202" style="position:absolute;left:0;text-align:left;margin-left:254.7pt;margin-top:10.3pt;width:264.9pt;height:29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" filled="f" stroked="f" strokeweight=".5pt">
                <v:textbox>
                  <w:txbxContent>
                    <w:p w14:paraId="5F416645" w14:textId="77777777" w:rsidR="00F768CB" w:rsidRDefault="00F768CB"/>
                    <w:p w14:paraId="6AFD566E" w14:textId="77777777" w:rsidR="00F768CB" w:rsidRPr="003012F5" w:rsidRDefault="00F768CB">
                      <w:pPr>
                        <w:rPr>
                          <w:rFonts w:ascii="Times New Roman" w:hAnsi="Times New Roman" w:cs="Times New Roman"/>
                          <w:sz w:val="72"/>
                          <w:szCs w:val="72"/>
                        </w:rPr>
                      </w:pPr>
                      <w:r w:rsidRPr="003012F5">
                        <w:rPr>
                          <w:rFonts w:ascii="Times New Roman" w:hAnsi="Times New Roman" w:cs="Times New Roman"/>
                          <w:sz w:val="72"/>
                          <w:szCs w:val="72"/>
                        </w:rPr>
                        <w:t xml:space="preserve">Finally! Help for Neuropathy Sufferers </w:t>
                      </w:r>
                    </w:p>
                  </w:txbxContent>
                </v:textbox>
                <w10:wrap anchorx="page"/>
              </v:shape>
            </w:pict>
          </mc:Fallback>
        </mc:AlternateContent>
      </w:r>
      <w:r w:rsidR="00B36A0D" w:rsidRPr="00060BA1">
        <w:rPr>
          <w:rFonts w:asciiTheme="majorHAnsi" w:hAnsiTheme="majorHAnsi"/>
          <w:b/>
          <w:color w:val="365F91" w:themeColor="accent1" w:themeShade="BF"/>
          <w:sz w:val="44"/>
          <w:szCs w:val="44"/>
        </w:rPr>
        <w:t>PERIPHERAL NEUROPATHY RELIEF REPORT</w:t>
      </w:r>
    </w:p>
    <w:p w14:paraId="7E399925" w14:textId="277C513F" w:rsidR="00BB4CDE" w:rsidRDefault="007B3281" w:rsidP="00A808D3">
      <w:pPr>
        <w:rPr>
          <w:rFonts w:asciiTheme="majorHAnsi" w:hAnsiTheme="majorHAnsi"/>
          <w:b/>
          <w:color w:val="365F91" w:themeColor="accent1" w:themeShade="BF"/>
          <w:sz w:val="44"/>
          <w:szCs w:val="44"/>
        </w:rPr>
      </w:pPr>
      <w:r>
        <w:rPr>
          <w:noProof/>
        </w:rPr>
        <w:drawing>
          <wp:inline distT="0" distB="0" distL="0" distR="0" wp14:anchorId="7529149B" wp14:editId="77E44992">
            <wp:extent cx="1664898" cy="16399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9405" cy="1664136"/>
                    </a:xfrm>
                    <a:prstGeom prst="rect">
                      <a:avLst/>
                    </a:prstGeom>
                    <a:noFill/>
                    <a:ln>
                      <a:noFill/>
                    </a:ln>
                  </pic:spPr>
                </pic:pic>
              </a:graphicData>
            </a:graphic>
          </wp:inline>
        </w:drawing>
      </w:r>
    </w:p>
    <w:p w14:paraId="1A419CBE" w14:textId="243A328E" w:rsidR="00BB4CDE" w:rsidRPr="003012F5" w:rsidRDefault="00BB4CDE" w:rsidP="00D077A0">
      <w:pPr>
        <w:rPr>
          <w:rFonts w:asciiTheme="majorHAnsi" w:hAnsiTheme="majorHAnsi"/>
          <w:b/>
          <w:color w:val="365F91" w:themeColor="accent1" w:themeShade="BF"/>
          <w:sz w:val="32"/>
          <w:szCs w:val="32"/>
        </w:rPr>
      </w:pPr>
      <w:r w:rsidRPr="003012F5">
        <w:rPr>
          <w:rFonts w:asciiTheme="majorHAnsi" w:hAnsiTheme="majorHAnsi"/>
          <w:b/>
          <w:color w:val="000000" w:themeColor="text1"/>
          <w:sz w:val="20"/>
          <w:szCs w:val="20"/>
        </w:rPr>
        <w:t xml:space="preserve"> Mark Shelley DC, DACNB</w:t>
      </w:r>
    </w:p>
    <w:p w14:paraId="12E09AB8" w14:textId="77777777" w:rsidR="001A340E" w:rsidRPr="001E11E7" w:rsidRDefault="000B73DF" w:rsidP="000B73DF">
      <w:pPr>
        <w:autoSpaceDE w:val="0"/>
        <w:autoSpaceDN w:val="0"/>
        <w:adjustRightInd w:val="0"/>
        <w:spacing w:after="0" w:line="240" w:lineRule="auto"/>
        <w:rPr>
          <w:rFonts w:cs="HelveticaNeue-Roman"/>
          <w:sz w:val="24"/>
          <w:szCs w:val="24"/>
        </w:rPr>
      </w:pPr>
      <w:r w:rsidRPr="003341DC">
        <w:rPr>
          <w:rFonts w:cs="HelveticaNeue-Roman"/>
          <w:sz w:val="24"/>
          <w:szCs w:val="24"/>
        </w:rPr>
        <w:t>Peripheral ne</w:t>
      </w:r>
      <w:r w:rsidR="00D61774">
        <w:rPr>
          <w:rFonts w:cs="HelveticaNeue-Roman"/>
          <w:sz w:val="24"/>
          <w:szCs w:val="24"/>
        </w:rPr>
        <w:t>u</w:t>
      </w:r>
      <w:r w:rsidR="00327699">
        <w:rPr>
          <w:rFonts w:cs="HelveticaNeue-Roman"/>
          <w:sz w:val="24"/>
          <w:szCs w:val="24"/>
        </w:rPr>
        <w:t>ropathy is a frustrating, life-</w:t>
      </w:r>
      <w:r w:rsidRPr="003341DC">
        <w:rPr>
          <w:rFonts w:cs="HelveticaNeue-Roman"/>
          <w:sz w:val="24"/>
          <w:szCs w:val="24"/>
        </w:rPr>
        <w:t>impairing condition</w:t>
      </w:r>
      <w:r w:rsidR="00AA0B57">
        <w:rPr>
          <w:rFonts w:cs="HelveticaNeue-Roman"/>
          <w:sz w:val="24"/>
          <w:szCs w:val="24"/>
        </w:rPr>
        <w:t>.</w:t>
      </w:r>
      <w:r w:rsidRPr="003341DC">
        <w:rPr>
          <w:rFonts w:cs="HelveticaNeue-Roman"/>
          <w:sz w:val="24"/>
          <w:szCs w:val="24"/>
        </w:rPr>
        <w:t xml:space="preserve"> </w:t>
      </w:r>
      <w:r w:rsidR="00AA0B57">
        <w:rPr>
          <w:rFonts w:cs="HelveticaNeue-Roman"/>
          <w:sz w:val="24"/>
          <w:szCs w:val="24"/>
        </w:rPr>
        <w:t>Many</w:t>
      </w:r>
      <w:r w:rsidRPr="003341DC">
        <w:rPr>
          <w:rFonts w:cs="HelveticaNeue-Roman"/>
          <w:sz w:val="24"/>
          <w:szCs w:val="24"/>
        </w:rPr>
        <w:t xml:space="preserve"> have been told they just </w:t>
      </w:r>
      <w:r w:rsidR="00141B13">
        <w:rPr>
          <w:rFonts w:cs="HelveticaNeue-Roman"/>
          <w:sz w:val="24"/>
          <w:szCs w:val="24"/>
        </w:rPr>
        <w:t xml:space="preserve">have </w:t>
      </w:r>
      <w:r w:rsidRPr="003341DC">
        <w:rPr>
          <w:rFonts w:cs="HelveticaNeue-Roman"/>
          <w:sz w:val="24"/>
          <w:szCs w:val="24"/>
        </w:rPr>
        <w:t xml:space="preserve">to medicate </w:t>
      </w:r>
      <w:r w:rsidR="00AA0B57">
        <w:rPr>
          <w:rFonts w:cs="HelveticaNeue-Roman"/>
          <w:sz w:val="24"/>
          <w:szCs w:val="24"/>
        </w:rPr>
        <w:t xml:space="preserve">and live with it. </w:t>
      </w:r>
      <w:r w:rsidRPr="003341DC">
        <w:rPr>
          <w:rFonts w:cs="HelveticaNeue-Roman"/>
          <w:sz w:val="24"/>
          <w:szCs w:val="24"/>
        </w:rPr>
        <w:t>Fortunately, with the recent advances in neurologic treatment technologies, relief is available for many neuropathy sufferers.</w:t>
      </w:r>
    </w:p>
    <w:p w14:paraId="4D9C51DF" w14:textId="77777777" w:rsidR="00850477" w:rsidRDefault="00850477" w:rsidP="00AA0B57">
      <w:pPr>
        <w:pStyle w:val="NoSpacing"/>
      </w:pPr>
    </w:p>
    <w:p w14:paraId="00FDA75D" w14:textId="307FB468" w:rsidR="009F305D" w:rsidRDefault="009F305D" w:rsidP="00AA0B57">
      <w:pPr>
        <w:pStyle w:val="NoSpacing"/>
        <w:rPr>
          <w:sz w:val="24"/>
          <w:szCs w:val="24"/>
        </w:rPr>
      </w:pPr>
      <w:r w:rsidRPr="009F305D">
        <w:rPr>
          <w:sz w:val="24"/>
          <w:szCs w:val="24"/>
        </w:rPr>
        <w:t>M</w:t>
      </w:r>
      <w:r w:rsidR="004245D0">
        <w:rPr>
          <w:sz w:val="24"/>
          <w:szCs w:val="24"/>
        </w:rPr>
        <w:t>y name is Mark Shelley</w:t>
      </w:r>
      <w:r w:rsidR="004E1F5B">
        <w:rPr>
          <w:sz w:val="24"/>
          <w:szCs w:val="24"/>
        </w:rPr>
        <w:t>,</w:t>
      </w:r>
      <w:r w:rsidR="004245D0">
        <w:rPr>
          <w:sz w:val="24"/>
          <w:szCs w:val="24"/>
        </w:rPr>
        <w:t xml:space="preserve"> DC</w:t>
      </w:r>
      <w:r w:rsidR="00715143">
        <w:rPr>
          <w:sz w:val="24"/>
          <w:szCs w:val="24"/>
        </w:rPr>
        <w:t>,</w:t>
      </w:r>
      <w:r w:rsidR="004245D0">
        <w:rPr>
          <w:sz w:val="24"/>
          <w:szCs w:val="24"/>
        </w:rPr>
        <w:t xml:space="preserve"> DACNB. I</w:t>
      </w:r>
      <w:r w:rsidRPr="009F305D">
        <w:rPr>
          <w:sz w:val="24"/>
          <w:szCs w:val="24"/>
        </w:rPr>
        <w:t xml:space="preserve">n addition to being </w:t>
      </w:r>
      <w:r w:rsidR="00B83BEB">
        <w:rPr>
          <w:sz w:val="24"/>
          <w:szCs w:val="24"/>
        </w:rPr>
        <w:t xml:space="preserve">a </w:t>
      </w:r>
      <w:proofErr w:type="gramStart"/>
      <w:r w:rsidR="00AA0B57">
        <w:rPr>
          <w:sz w:val="24"/>
          <w:szCs w:val="24"/>
        </w:rPr>
        <w:t>doctor of chiropractic</w:t>
      </w:r>
      <w:r w:rsidR="00323A69">
        <w:rPr>
          <w:sz w:val="24"/>
          <w:szCs w:val="24"/>
        </w:rPr>
        <w:t xml:space="preserve"> medicine</w:t>
      </w:r>
      <w:proofErr w:type="gramEnd"/>
      <w:r w:rsidRPr="009F305D">
        <w:rPr>
          <w:sz w:val="24"/>
          <w:szCs w:val="24"/>
        </w:rPr>
        <w:t>, I am a board certified Functional Neurologist. For over 30 years I’ve been helping patients find relief for chronic pain</w:t>
      </w:r>
      <w:r w:rsidR="00B83BEB">
        <w:rPr>
          <w:sz w:val="24"/>
          <w:szCs w:val="24"/>
        </w:rPr>
        <w:t xml:space="preserve"> and nerve related</w:t>
      </w:r>
      <w:r w:rsidRPr="009F305D">
        <w:rPr>
          <w:sz w:val="24"/>
          <w:szCs w:val="24"/>
        </w:rPr>
        <w:t xml:space="preserve"> conditions without </w:t>
      </w:r>
      <w:r w:rsidR="004F1B95">
        <w:rPr>
          <w:sz w:val="24"/>
          <w:szCs w:val="24"/>
        </w:rPr>
        <w:t xml:space="preserve">the use of prescription </w:t>
      </w:r>
      <w:r w:rsidRPr="009F305D">
        <w:rPr>
          <w:sz w:val="24"/>
          <w:szCs w:val="24"/>
        </w:rPr>
        <w:t>drugs or surgery.</w:t>
      </w:r>
    </w:p>
    <w:p w14:paraId="1E0A5BFA" w14:textId="77777777" w:rsidR="00AA0B57" w:rsidRPr="009F305D" w:rsidRDefault="00AA0B57" w:rsidP="00AA0B57">
      <w:pPr>
        <w:pStyle w:val="NoSpacing"/>
        <w:rPr>
          <w:sz w:val="24"/>
          <w:szCs w:val="24"/>
        </w:rPr>
      </w:pPr>
    </w:p>
    <w:p w14:paraId="0E773A59" w14:textId="77777777" w:rsidR="00850477" w:rsidRPr="009F305D" w:rsidRDefault="009F305D" w:rsidP="009F305D">
      <w:pPr>
        <w:autoSpaceDE w:val="0"/>
        <w:autoSpaceDN w:val="0"/>
        <w:adjustRightInd w:val="0"/>
        <w:spacing w:after="0" w:line="240" w:lineRule="auto"/>
        <w:rPr>
          <w:rFonts w:cs="HelveticaNeue-Roman"/>
          <w:sz w:val="24"/>
          <w:szCs w:val="24"/>
        </w:rPr>
      </w:pPr>
      <w:r w:rsidRPr="009F305D">
        <w:rPr>
          <w:rFonts w:cs="HelveticaNeue-Roman"/>
          <w:sz w:val="24"/>
          <w:szCs w:val="24"/>
        </w:rPr>
        <w:t xml:space="preserve">I continually hear how peripheral neuropathy sufferers experience symptoms like numbness, tingling, burning, coldness, or </w:t>
      </w:r>
      <w:r w:rsidR="004E1F5B">
        <w:rPr>
          <w:rFonts w:cs="HelveticaNeue-Roman"/>
          <w:sz w:val="24"/>
          <w:szCs w:val="24"/>
        </w:rPr>
        <w:t>the sensation that their socks are</w:t>
      </w:r>
      <w:r w:rsidRPr="009F305D">
        <w:rPr>
          <w:rFonts w:cs="HelveticaNeue-Roman"/>
          <w:sz w:val="24"/>
          <w:szCs w:val="24"/>
        </w:rPr>
        <w:t xml:space="preserve"> rolled up under their </w:t>
      </w:r>
      <w:r w:rsidR="004E1F5B">
        <w:rPr>
          <w:rFonts w:cs="HelveticaNeue-Roman"/>
          <w:sz w:val="24"/>
          <w:szCs w:val="24"/>
        </w:rPr>
        <w:t>feet</w:t>
      </w:r>
      <w:r w:rsidRPr="009F305D">
        <w:rPr>
          <w:rFonts w:cs="HelveticaNeue-Roman"/>
          <w:sz w:val="24"/>
          <w:szCs w:val="24"/>
        </w:rPr>
        <w:t xml:space="preserve">. </w:t>
      </w:r>
      <w:r w:rsidR="00336E12">
        <w:rPr>
          <w:rFonts w:cs="HelveticaNeue-Roman"/>
          <w:sz w:val="24"/>
          <w:szCs w:val="24"/>
        </w:rPr>
        <w:t>Because of those symptoms</w:t>
      </w:r>
      <w:r w:rsidRPr="009F305D">
        <w:rPr>
          <w:rFonts w:cs="HelveticaNeue-Roman"/>
          <w:sz w:val="24"/>
          <w:szCs w:val="24"/>
        </w:rPr>
        <w:t>, many have problems standing, walking</w:t>
      </w:r>
      <w:r w:rsidR="004E1F5B">
        <w:rPr>
          <w:rFonts w:cs="HelveticaNeue-Roman"/>
          <w:sz w:val="24"/>
          <w:szCs w:val="24"/>
        </w:rPr>
        <w:t>,</w:t>
      </w:r>
      <w:r w:rsidRPr="009F305D">
        <w:rPr>
          <w:rFonts w:cs="HelveticaNeue-Roman"/>
          <w:sz w:val="24"/>
          <w:szCs w:val="24"/>
        </w:rPr>
        <w:t xml:space="preserve"> or sleeping</w:t>
      </w:r>
      <w:r w:rsidR="004245D0">
        <w:rPr>
          <w:rFonts w:cs="HelveticaNeue-Roman"/>
          <w:sz w:val="24"/>
          <w:szCs w:val="24"/>
        </w:rPr>
        <w:t>,</w:t>
      </w:r>
      <w:r w:rsidRPr="009F305D">
        <w:rPr>
          <w:rFonts w:cs="HelveticaNeue-Roman"/>
          <w:sz w:val="24"/>
          <w:szCs w:val="24"/>
        </w:rPr>
        <w:t xml:space="preserve"> let alone engaging in normal activities like hiking or golfing.</w:t>
      </w:r>
    </w:p>
    <w:p w14:paraId="0F0633FA" w14:textId="77777777" w:rsidR="00850477" w:rsidRDefault="00CA3CB2" w:rsidP="000B73DF">
      <w:pPr>
        <w:autoSpaceDE w:val="0"/>
        <w:autoSpaceDN w:val="0"/>
        <w:adjustRightInd w:val="0"/>
        <w:spacing w:after="0" w:line="240" w:lineRule="auto"/>
        <w:rPr>
          <w:rFonts w:cs="HelveticaNeue-Roman"/>
        </w:rPr>
      </w:pPr>
      <w:r>
        <w:rPr>
          <w:noProof/>
        </w:rPr>
        <w:drawing>
          <wp:anchor distT="0" distB="0" distL="114300" distR="114300" simplePos="0" relativeHeight="251648000" behindDoc="1" locked="0" layoutInCell="1" allowOverlap="1" wp14:anchorId="2E6653F4" wp14:editId="26AF9275">
            <wp:simplePos x="0" y="0"/>
            <wp:positionH relativeFrom="column">
              <wp:posOffset>3619500</wp:posOffset>
            </wp:positionH>
            <wp:positionV relativeFrom="paragraph">
              <wp:posOffset>139065</wp:posOffset>
            </wp:positionV>
            <wp:extent cx="1800860" cy="2143125"/>
            <wp:effectExtent l="0" t="0" r="8890" b="0"/>
            <wp:wrapTight wrapText="bothSides">
              <wp:wrapPolygon edited="0">
                <wp:start x="0" y="1600"/>
                <wp:lineTo x="0" y="21400"/>
                <wp:lineTo x="21478" y="21400"/>
                <wp:lineTo x="21478" y="1600"/>
                <wp:lineTo x="0" y="160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48" t="-7686" r="967" b="25349"/>
                    <a:stretch/>
                  </pic:blipFill>
                  <pic:spPr bwMode="auto">
                    <a:xfrm>
                      <a:off x="0" y="0"/>
                      <a:ext cx="1800860"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4AC29" w14:textId="77777777" w:rsidR="00322663" w:rsidRPr="00322663" w:rsidRDefault="001A340E" w:rsidP="00800219">
      <w:pPr>
        <w:pStyle w:val="Heading2"/>
      </w:pPr>
      <w:r w:rsidRPr="007D5419">
        <w:t>Signs of Periph</w:t>
      </w:r>
      <w:r w:rsidR="00322663">
        <w:t>eral Neuropathy</w:t>
      </w:r>
    </w:p>
    <w:p w14:paraId="5A4D9B24" w14:textId="77777777" w:rsidR="001A340E" w:rsidRDefault="004E1F5B" w:rsidP="001A340E">
      <w:pPr>
        <w:pStyle w:val="ListParagraph"/>
        <w:numPr>
          <w:ilvl w:val="0"/>
          <w:numId w:val="4"/>
        </w:numPr>
        <w:rPr>
          <w:sz w:val="24"/>
          <w:szCs w:val="24"/>
        </w:rPr>
      </w:pPr>
      <w:r>
        <w:rPr>
          <w:sz w:val="24"/>
          <w:szCs w:val="24"/>
        </w:rPr>
        <w:t>Difficulty w</w:t>
      </w:r>
      <w:r w:rsidR="008F6CF3">
        <w:rPr>
          <w:sz w:val="24"/>
          <w:szCs w:val="24"/>
        </w:rPr>
        <w:t>alking</w:t>
      </w:r>
    </w:p>
    <w:p w14:paraId="6E458812" w14:textId="77777777" w:rsidR="008F6CF3" w:rsidRPr="003341DC" w:rsidRDefault="008F6CF3" w:rsidP="001A340E">
      <w:pPr>
        <w:pStyle w:val="ListParagraph"/>
        <w:numPr>
          <w:ilvl w:val="0"/>
          <w:numId w:val="4"/>
        </w:numPr>
        <w:rPr>
          <w:sz w:val="24"/>
          <w:szCs w:val="24"/>
        </w:rPr>
      </w:pPr>
      <w:r>
        <w:rPr>
          <w:sz w:val="24"/>
          <w:szCs w:val="24"/>
        </w:rPr>
        <w:t>Numbness</w:t>
      </w:r>
    </w:p>
    <w:p w14:paraId="7C820C21" w14:textId="77777777" w:rsidR="001A340E" w:rsidRPr="003341DC" w:rsidRDefault="001A340E" w:rsidP="001A340E">
      <w:pPr>
        <w:pStyle w:val="ListParagraph"/>
        <w:numPr>
          <w:ilvl w:val="0"/>
          <w:numId w:val="4"/>
        </w:numPr>
        <w:rPr>
          <w:sz w:val="24"/>
          <w:szCs w:val="24"/>
        </w:rPr>
      </w:pPr>
      <w:r w:rsidRPr="003341DC">
        <w:rPr>
          <w:sz w:val="24"/>
          <w:szCs w:val="24"/>
        </w:rPr>
        <w:t>Burning or freezing sensations</w:t>
      </w:r>
    </w:p>
    <w:p w14:paraId="241835EA" w14:textId="77777777" w:rsidR="001A340E" w:rsidRPr="003341DC" w:rsidRDefault="001A340E" w:rsidP="001A340E">
      <w:pPr>
        <w:pStyle w:val="ListParagraph"/>
        <w:numPr>
          <w:ilvl w:val="0"/>
          <w:numId w:val="4"/>
        </w:numPr>
        <w:rPr>
          <w:sz w:val="24"/>
          <w:szCs w:val="24"/>
        </w:rPr>
      </w:pPr>
      <w:r w:rsidRPr="003341DC">
        <w:rPr>
          <w:sz w:val="24"/>
          <w:szCs w:val="24"/>
        </w:rPr>
        <w:t>Throbbing</w:t>
      </w:r>
    </w:p>
    <w:p w14:paraId="4FD92973" w14:textId="77777777" w:rsidR="001A340E" w:rsidRPr="003341DC" w:rsidRDefault="001A340E" w:rsidP="001A340E">
      <w:pPr>
        <w:pStyle w:val="ListParagraph"/>
        <w:numPr>
          <w:ilvl w:val="0"/>
          <w:numId w:val="4"/>
        </w:numPr>
        <w:rPr>
          <w:sz w:val="24"/>
          <w:szCs w:val="24"/>
        </w:rPr>
      </w:pPr>
      <w:r w:rsidRPr="003341DC">
        <w:rPr>
          <w:sz w:val="24"/>
          <w:szCs w:val="24"/>
        </w:rPr>
        <w:t>Prickling or tingling sensations</w:t>
      </w:r>
    </w:p>
    <w:p w14:paraId="5917F9A4" w14:textId="77777777" w:rsidR="001A340E" w:rsidRDefault="001A340E" w:rsidP="002347EE">
      <w:pPr>
        <w:pStyle w:val="ListParagraph"/>
        <w:numPr>
          <w:ilvl w:val="0"/>
          <w:numId w:val="4"/>
        </w:numPr>
        <w:rPr>
          <w:sz w:val="24"/>
          <w:szCs w:val="24"/>
        </w:rPr>
      </w:pPr>
      <w:r w:rsidRPr="003341DC">
        <w:rPr>
          <w:sz w:val="24"/>
          <w:szCs w:val="24"/>
        </w:rPr>
        <w:t>Shooting/electric sensations</w:t>
      </w:r>
    </w:p>
    <w:p w14:paraId="07D0F2C1" w14:textId="77777777" w:rsidR="00243FE7" w:rsidRDefault="008F6CF3" w:rsidP="006108E2">
      <w:pPr>
        <w:pStyle w:val="ListParagraph"/>
        <w:numPr>
          <w:ilvl w:val="0"/>
          <w:numId w:val="4"/>
        </w:numPr>
        <w:rPr>
          <w:sz w:val="24"/>
          <w:szCs w:val="24"/>
        </w:rPr>
      </w:pPr>
      <w:r>
        <w:rPr>
          <w:sz w:val="24"/>
          <w:szCs w:val="24"/>
        </w:rPr>
        <w:t>Reduced balance</w:t>
      </w:r>
    </w:p>
    <w:p w14:paraId="75FD9859" w14:textId="7AAE43F0" w:rsidR="001E204C" w:rsidRDefault="001E204C">
      <w:pPr>
        <w:rPr>
          <w:rFonts w:cstheme="minorHAnsi"/>
          <w:sz w:val="24"/>
          <w:szCs w:val="24"/>
        </w:rPr>
      </w:pPr>
    </w:p>
    <w:p w14:paraId="1CCA7E0D" w14:textId="5DFBA84B" w:rsidR="008F6CF3" w:rsidRDefault="008F6CF3" w:rsidP="006108E2">
      <w:pPr>
        <w:rPr>
          <w:rFonts w:cstheme="minorHAnsi"/>
          <w:sz w:val="24"/>
          <w:szCs w:val="24"/>
        </w:rPr>
      </w:pPr>
      <w:r>
        <w:rPr>
          <w:rFonts w:cstheme="minorHAnsi"/>
          <w:sz w:val="24"/>
          <w:szCs w:val="24"/>
        </w:rPr>
        <w:t>These sy</w:t>
      </w:r>
      <w:r w:rsidR="009B0CA4">
        <w:rPr>
          <w:rFonts w:cstheme="minorHAnsi"/>
          <w:sz w:val="24"/>
          <w:szCs w:val="24"/>
        </w:rPr>
        <w:t>mptoms have one thing in common:</w:t>
      </w:r>
      <w:r>
        <w:rPr>
          <w:rFonts w:cstheme="minorHAnsi"/>
          <w:sz w:val="24"/>
          <w:szCs w:val="24"/>
        </w:rPr>
        <w:t xml:space="preserve"> they </w:t>
      </w:r>
      <w:r w:rsidR="004F1B95" w:rsidRPr="00D077A0">
        <w:rPr>
          <w:rFonts w:cstheme="minorHAnsi"/>
          <w:sz w:val="24"/>
          <w:szCs w:val="24"/>
        </w:rPr>
        <w:t>ROB</w:t>
      </w:r>
      <w:r w:rsidRPr="00D077A0">
        <w:rPr>
          <w:rFonts w:cstheme="minorHAnsi"/>
          <w:sz w:val="24"/>
          <w:szCs w:val="24"/>
        </w:rPr>
        <w:t xml:space="preserve"> </w:t>
      </w:r>
      <w:r>
        <w:rPr>
          <w:rFonts w:cstheme="minorHAnsi"/>
          <w:sz w:val="24"/>
          <w:szCs w:val="24"/>
        </w:rPr>
        <w:t>neuropathy sufferers of their quality of life. What makes it worse is that most have been told there’s no way to find relief outside of taking drugs to just mask the pain. I want you to know that’s not always the case</w:t>
      </w:r>
      <w:r w:rsidR="00336E12">
        <w:rPr>
          <w:rFonts w:cstheme="minorHAnsi"/>
          <w:sz w:val="24"/>
          <w:szCs w:val="24"/>
        </w:rPr>
        <w:t xml:space="preserve">: </w:t>
      </w:r>
      <w:r>
        <w:rPr>
          <w:rFonts w:cstheme="minorHAnsi"/>
          <w:sz w:val="24"/>
          <w:szCs w:val="24"/>
        </w:rPr>
        <w:t xml:space="preserve">and masking </w:t>
      </w:r>
      <w:r>
        <w:rPr>
          <w:rFonts w:cstheme="minorHAnsi"/>
          <w:sz w:val="24"/>
          <w:szCs w:val="24"/>
        </w:rPr>
        <w:lastRenderedPageBreak/>
        <w:t>the pain with drugs does NOT prevent the progression of nerve damage. At Olympic Spine and Sports Therapy, we use a combination of treatments to rehabilitate damaged nerves.</w:t>
      </w:r>
      <w:r w:rsidR="00EF7E0D">
        <w:rPr>
          <w:rFonts w:cstheme="minorHAnsi"/>
          <w:sz w:val="24"/>
          <w:szCs w:val="24"/>
        </w:rPr>
        <w:t xml:space="preserve"> </w:t>
      </w:r>
      <w:r>
        <w:rPr>
          <w:rFonts w:cstheme="minorHAnsi"/>
          <w:sz w:val="24"/>
          <w:szCs w:val="24"/>
        </w:rPr>
        <w:t>Treatment includes therapies like non-invasive laser</w:t>
      </w:r>
      <w:r w:rsidR="00EF7E0D">
        <w:rPr>
          <w:rFonts w:cstheme="minorHAnsi"/>
          <w:sz w:val="24"/>
          <w:szCs w:val="24"/>
        </w:rPr>
        <w:t>, bioelectrical cell signaling treatment,</w:t>
      </w:r>
      <w:r>
        <w:rPr>
          <w:rFonts w:cstheme="minorHAnsi"/>
          <w:sz w:val="24"/>
          <w:szCs w:val="24"/>
        </w:rPr>
        <w:t xml:space="preserve"> and balance therapy customized for each patient. All our treatments are non-sur</w:t>
      </w:r>
      <w:r w:rsidR="009B0CA4">
        <w:rPr>
          <w:rFonts w:cstheme="minorHAnsi"/>
          <w:sz w:val="24"/>
          <w:szCs w:val="24"/>
        </w:rPr>
        <w:t>gical,</w:t>
      </w:r>
      <w:r w:rsidR="00BB2350">
        <w:rPr>
          <w:rFonts w:cstheme="minorHAnsi"/>
          <w:sz w:val="24"/>
          <w:szCs w:val="24"/>
        </w:rPr>
        <w:t xml:space="preserve"> </w:t>
      </w:r>
      <w:r w:rsidR="00323A69">
        <w:rPr>
          <w:rFonts w:cstheme="minorHAnsi"/>
          <w:sz w:val="24"/>
          <w:szCs w:val="24"/>
        </w:rPr>
        <w:t>prescription</w:t>
      </w:r>
      <w:r w:rsidR="009B0CA4">
        <w:rPr>
          <w:rFonts w:cstheme="minorHAnsi"/>
          <w:sz w:val="24"/>
          <w:szCs w:val="24"/>
        </w:rPr>
        <w:t xml:space="preserve"> drug </w:t>
      </w:r>
      <w:r>
        <w:rPr>
          <w:rFonts w:cstheme="minorHAnsi"/>
          <w:sz w:val="24"/>
          <w:szCs w:val="24"/>
        </w:rPr>
        <w:t>and pain free. Best of</w:t>
      </w:r>
      <w:r w:rsidR="009B0CA4">
        <w:rPr>
          <w:rFonts w:cstheme="minorHAnsi"/>
          <w:sz w:val="24"/>
          <w:szCs w:val="24"/>
        </w:rPr>
        <w:t xml:space="preserve"> all, for pat</w:t>
      </w:r>
      <w:r w:rsidR="00336E12">
        <w:rPr>
          <w:rFonts w:cstheme="minorHAnsi"/>
          <w:sz w:val="24"/>
          <w:szCs w:val="24"/>
        </w:rPr>
        <w:t>i</w:t>
      </w:r>
      <w:r w:rsidR="009B0CA4">
        <w:rPr>
          <w:rFonts w:cstheme="minorHAnsi"/>
          <w:sz w:val="24"/>
          <w:szCs w:val="24"/>
        </w:rPr>
        <w:t xml:space="preserve">ents that qualify, </w:t>
      </w:r>
      <w:r>
        <w:rPr>
          <w:rFonts w:cstheme="minorHAnsi"/>
          <w:sz w:val="24"/>
          <w:szCs w:val="24"/>
        </w:rPr>
        <w:t>they’re highly effective!</w:t>
      </w:r>
    </w:p>
    <w:p w14:paraId="1F528BF8" w14:textId="77777777" w:rsidR="00F83219" w:rsidRDefault="007E6BA1" w:rsidP="006108E2">
      <w:pPr>
        <w:rPr>
          <w:rFonts w:cstheme="minorHAnsi"/>
          <w:sz w:val="24"/>
          <w:szCs w:val="24"/>
        </w:rPr>
      </w:pPr>
      <w:r>
        <w:rPr>
          <w:rFonts w:cstheme="minorHAnsi"/>
          <w:sz w:val="24"/>
          <w:szCs w:val="24"/>
        </w:rPr>
        <w:t xml:space="preserve">In this </w:t>
      </w:r>
      <w:r w:rsidR="006108E2">
        <w:rPr>
          <w:rFonts w:cstheme="minorHAnsi"/>
          <w:sz w:val="24"/>
          <w:szCs w:val="24"/>
        </w:rPr>
        <w:t>report,</w:t>
      </w:r>
      <w:r>
        <w:rPr>
          <w:rFonts w:cstheme="minorHAnsi"/>
          <w:sz w:val="24"/>
          <w:szCs w:val="24"/>
        </w:rPr>
        <w:t xml:space="preserve"> I will cover </w:t>
      </w:r>
      <w:r w:rsidR="006108E2">
        <w:rPr>
          <w:rFonts w:cstheme="minorHAnsi"/>
          <w:sz w:val="24"/>
          <w:szCs w:val="24"/>
        </w:rPr>
        <w:t>several</w:t>
      </w:r>
      <w:r>
        <w:rPr>
          <w:rFonts w:cstheme="minorHAnsi"/>
          <w:sz w:val="24"/>
          <w:szCs w:val="24"/>
        </w:rPr>
        <w:t xml:space="preserve"> aspects of neuropathy</w:t>
      </w:r>
      <w:r w:rsidR="009B0CA4">
        <w:rPr>
          <w:rFonts w:cstheme="minorHAnsi"/>
          <w:sz w:val="24"/>
          <w:szCs w:val="24"/>
        </w:rPr>
        <w:t>,</w:t>
      </w:r>
      <w:r w:rsidR="006108E2">
        <w:rPr>
          <w:rFonts w:cstheme="minorHAnsi"/>
          <w:sz w:val="24"/>
          <w:szCs w:val="24"/>
        </w:rPr>
        <w:t xml:space="preserve"> including:</w:t>
      </w:r>
    </w:p>
    <w:p w14:paraId="3CD07B5E" w14:textId="77777777" w:rsidR="006108E2" w:rsidRPr="00875576" w:rsidRDefault="006108E2" w:rsidP="00875576">
      <w:pPr>
        <w:pStyle w:val="ListParagraph"/>
        <w:numPr>
          <w:ilvl w:val="0"/>
          <w:numId w:val="16"/>
        </w:numPr>
        <w:rPr>
          <w:rFonts w:cstheme="minorHAnsi"/>
          <w:sz w:val="24"/>
          <w:szCs w:val="24"/>
        </w:rPr>
      </w:pPr>
      <w:r w:rsidRPr="00875576">
        <w:rPr>
          <w:rFonts w:cstheme="minorHAnsi"/>
          <w:sz w:val="24"/>
          <w:szCs w:val="24"/>
        </w:rPr>
        <w:t xml:space="preserve">The symptoms and </w:t>
      </w:r>
      <w:r w:rsidR="009B0CA4">
        <w:rPr>
          <w:rFonts w:cstheme="minorHAnsi"/>
          <w:sz w:val="24"/>
          <w:szCs w:val="24"/>
        </w:rPr>
        <w:t>causes of peripheral neuropathy</w:t>
      </w:r>
    </w:p>
    <w:p w14:paraId="2519898F" w14:textId="77777777" w:rsidR="006108E2" w:rsidRPr="00875576" w:rsidRDefault="006108E2" w:rsidP="00875576">
      <w:pPr>
        <w:pStyle w:val="ListParagraph"/>
        <w:numPr>
          <w:ilvl w:val="0"/>
          <w:numId w:val="16"/>
        </w:numPr>
        <w:rPr>
          <w:rFonts w:cstheme="minorHAnsi"/>
          <w:sz w:val="24"/>
          <w:szCs w:val="24"/>
        </w:rPr>
      </w:pPr>
      <w:r w:rsidRPr="00875576">
        <w:rPr>
          <w:rFonts w:cstheme="minorHAnsi"/>
          <w:sz w:val="24"/>
          <w:szCs w:val="24"/>
        </w:rPr>
        <w:t>Common medical treatment for this complicated condition</w:t>
      </w:r>
    </w:p>
    <w:p w14:paraId="5FBF0691" w14:textId="77777777" w:rsidR="006108E2" w:rsidRPr="00875576" w:rsidRDefault="009B0CA4" w:rsidP="00875576">
      <w:pPr>
        <w:pStyle w:val="ListParagraph"/>
        <w:numPr>
          <w:ilvl w:val="0"/>
          <w:numId w:val="16"/>
        </w:numPr>
        <w:rPr>
          <w:rFonts w:cstheme="minorHAnsi"/>
          <w:sz w:val="24"/>
          <w:szCs w:val="24"/>
        </w:rPr>
      </w:pPr>
      <w:r>
        <w:rPr>
          <w:rFonts w:cstheme="minorHAnsi"/>
          <w:sz w:val="24"/>
          <w:szCs w:val="24"/>
        </w:rPr>
        <w:t xml:space="preserve">And of course, </w:t>
      </w:r>
      <w:r w:rsidR="006108E2" w:rsidRPr="00875576">
        <w:rPr>
          <w:rFonts w:cstheme="minorHAnsi"/>
          <w:sz w:val="24"/>
          <w:szCs w:val="24"/>
        </w:rPr>
        <w:t>we’ll go in depth into the comprehensive treatments we use to rehabilitate our patients</w:t>
      </w:r>
      <w:r w:rsidR="00336E12">
        <w:rPr>
          <w:rFonts w:cstheme="minorHAnsi"/>
          <w:sz w:val="24"/>
          <w:szCs w:val="24"/>
        </w:rPr>
        <w:t>’</w:t>
      </w:r>
      <w:r w:rsidR="006108E2" w:rsidRPr="00875576">
        <w:rPr>
          <w:rFonts w:cstheme="minorHAnsi"/>
          <w:sz w:val="24"/>
          <w:szCs w:val="24"/>
        </w:rPr>
        <w:t xml:space="preserve"> damaged nerves to help them regain their quality of life.</w:t>
      </w:r>
    </w:p>
    <w:p w14:paraId="15588054" w14:textId="4E73F897" w:rsidR="009A7B7E" w:rsidRDefault="006108E2" w:rsidP="00060BA1">
      <w:pPr>
        <w:rPr>
          <w:rFonts w:cstheme="minorHAnsi"/>
          <w:sz w:val="24"/>
          <w:szCs w:val="24"/>
        </w:rPr>
      </w:pPr>
      <w:r>
        <w:rPr>
          <w:rFonts w:cstheme="minorHAnsi"/>
          <w:sz w:val="24"/>
          <w:szCs w:val="24"/>
        </w:rPr>
        <w:t>If you, or someone you kn</w:t>
      </w:r>
      <w:r w:rsidR="009B0CA4">
        <w:rPr>
          <w:rFonts w:cstheme="minorHAnsi"/>
          <w:sz w:val="24"/>
          <w:szCs w:val="24"/>
        </w:rPr>
        <w:t>ow is suffering from neuropathy,</w:t>
      </w:r>
      <w:r>
        <w:rPr>
          <w:rFonts w:cstheme="minorHAnsi"/>
          <w:sz w:val="24"/>
          <w:szCs w:val="24"/>
        </w:rPr>
        <w:t xml:space="preserve"> I hope you find this report</w:t>
      </w:r>
      <w:r w:rsidR="00243FE7">
        <w:rPr>
          <w:rFonts w:cstheme="minorHAnsi"/>
          <w:sz w:val="24"/>
          <w:szCs w:val="24"/>
        </w:rPr>
        <w:t xml:space="preserve"> helpful to better understand</w:t>
      </w:r>
      <w:r>
        <w:rPr>
          <w:rFonts w:cstheme="minorHAnsi"/>
          <w:sz w:val="24"/>
          <w:szCs w:val="24"/>
        </w:rPr>
        <w:t xml:space="preserve"> the condition, and your treatment options.</w:t>
      </w:r>
    </w:p>
    <w:p w14:paraId="5214953E" w14:textId="77777777" w:rsidR="009A7B7E" w:rsidRPr="00060BA1" w:rsidRDefault="009A7B7E" w:rsidP="00060BA1">
      <w:pPr>
        <w:rPr>
          <w:rFonts w:cstheme="minorHAnsi"/>
          <w:sz w:val="24"/>
          <w:szCs w:val="24"/>
        </w:rPr>
      </w:pPr>
    </w:p>
    <w:p w14:paraId="00FE7B4D" w14:textId="77777777" w:rsidR="00875BB2" w:rsidRDefault="00DF1461" w:rsidP="00875BB2">
      <w:pPr>
        <w:pStyle w:val="Heading2"/>
      </w:pPr>
      <w:r>
        <w:t>What is Peripheral Neuropathy?</w:t>
      </w:r>
    </w:p>
    <w:p w14:paraId="78D4523E" w14:textId="29AA526E" w:rsidR="00875BB2" w:rsidRDefault="00875BB2" w:rsidP="00875BB2">
      <w:pPr>
        <w:pStyle w:val="Heading2"/>
      </w:pPr>
      <w:r>
        <w:rPr>
          <w:noProof/>
        </w:rPr>
        <w:drawing>
          <wp:anchor distT="0" distB="0" distL="114300" distR="114300" simplePos="0" relativeHeight="251660288" behindDoc="1" locked="0" layoutInCell="1" allowOverlap="1" wp14:anchorId="38924BAD" wp14:editId="5FE502C4">
            <wp:simplePos x="0" y="0"/>
            <wp:positionH relativeFrom="column">
              <wp:posOffset>1781175</wp:posOffset>
            </wp:positionH>
            <wp:positionV relativeFrom="page">
              <wp:posOffset>4419600</wp:posOffset>
            </wp:positionV>
            <wp:extent cx="2476500" cy="2093595"/>
            <wp:effectExtent l="0" t="0" r="0" b="1905"/>
            <wp:wrapTight wrapText="bothSides">
              <wp:wrapPolygon edited="0">
                <wp:start x="0" y="0"/>
                <wp:lineTo x="0" y="21423"/>
                <wp:lineTo x="21434" y="21423"/>
                <wp:lineTo x="21434" y="0"/>
                <wp:lineTo x="0" y="0"/>
              </wp:wrapPolygon>
            </wp:wrapTight>
            <wp:docPr id="10" name="Picture 10" descr="C:\Users\Olympic.OLYMPIC\AppData\Local\Microsoft\Windows\INetCacheContent.Word\shutterstock_12196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ympic.OLYMPIC\AppData\Local\Microsoft\Windows\INetCacheContent.Word\shutterstock_1219618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209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3306D" w14:textId="3D057182" w:rsidR="00875BB2" w:rsidRDefault="00875BB2" w:rsidP="00875BB2"/>
    <w:p w14:paraId="14E04CA4" w14:textId="7BE8DCD5" w:rsidR="00875BB2" w:rsidRDefault="00875BB2" w:rsidP="00875BB2"/>
    <w:p w14:paraId="2F6CCC7E" w14:textId="7BEDD403" w:rsidR="00875BB2" w:rsidRDefault="00875BB2" w:rsidP="00875BB2"/>
    <w:p w14:paraId="6DEB79EA" w14:textId="7DB0E58A" w:rsidR="00875BB2" w:rsidRDefault="00875BB2" w:rsidP="00875BB2"/>
    <w:p w14:paraId="17579543" w14:textId="1E32D1C5" w:rsidR="00875BB2" w:rsidRDefault="00875BB2" w:rsidP="00875BB2">
      <w:pPr>
        <w:pStyle w:val="Heading2"/>
      </w:pPr>
    </w:p>
    <w:p w14:paraId="1EA644EA" w14:textId="77777777" w:rsidR="00875BB2" w:rsidRPr="00875BB2" w:rsidRDefault="00875BB2" w:rsidP="00875BB2"/>
    <w:p w14:paraId="2638633A" w14:textId="77777777" w:rsidR="00875BB2" w:rsidRDefault="00875BB2" w:rsidP="00CD3282">
      <w:pPr>
        <w:rPr>
          <w:sz w:val="24"/>
          <w:szCs w:val="24"/>
        </w:rPr>
      </w:pPr>
    </w:p>
    <w:p w14:paraId="26DAD087" w14:textId="2F267F49" w:rsidR="00CD3282" w:rsidRDefault="00614F68" w:rsidP="00CD3282">
      <w:pPr>
        <w:rPr>
          <w:sz w:val="24"/>
          <w:szCs w:val="24"/>
        </w:rPr>
      </w:pPr>
      <w:r w:rsidRPr="00CD3282">
        <w:rPr>
          <w:sz w:val="24"/>
          <w:szCs w:val="24"/>
        </w:rPr>
        <w:t xml:space="preserve">Neuropathy simply means that the nerves are not working properly. The National Institute of Health estimates 20 million people in the United States have some form of peripheral neuropathy. More than 100 types have been identified, each with </w:t>
      </w:r>
      <w:r w:rsidR="009B0CA4">
        <w:rPr>
          <w:sz w:val="24"/>
          <w:szCs w:val="24"/>
        </w:rPr>
        <w:t>its own symptoms and prognosis, b</w:t>
      </w:r>
      <w:r w:rsidRPr="00CD3282">
        <w:rPr>
          <w:sz w:val="24"/>
          <w:szCs w:val="24"/>
        </w:rPr>
        <w:t>ut there are some tell-tale signs that nerve damage has occurred. While there are many different types and classificat</w:t>
      </w:r>
      <w:r w:rsidR="00243FE7">
        <w:rPr>
          <w:sz w:val="24"/>
          <w:szCs w:val="24"/>
        </w:rPr>
        <w:t>ions of neuropathy, the actual symptoms</w:t>
      </w:r>
      <w:r w:rsidRPr="00CD3282">
        <w:rPr>
          <w:sz w:val="24"/>
          <w:szCs w:val="24"/>
        </w:rPr>
        <w:t xml:space="preserve"> can generally be grouped into two basic classifications: Negative and Positive Symptoms.</w:t>
      </w:r>
    </w:p>
    <w:p w14:paraId="76BFA738" w14:textId="317F0CB3" w:rsidR="004F049F" w:rsidRDefault="004F049F" w:rsidP="00800219">
      <w:pPr>
        <w:pStyle w:val="Heading2"/>
        <w:rPr>
          <w:sz w:val="2"/>
          <w:szCs w:val="2"/>
        </w:rPr>
      </w:pPr>
    </w:p>
    <w:p w14:paraId="72170485" w14:textId="77777777" w:rsidR="004F049F" w:rsidRPr="004F049F" w:rsidRDefault="004F049F" w:rsidP="004F049F"/>
    <w:p w14:paraId="337E8ACF" w14:textId="272FFB12" w:rsidR="005A05E0" w:rsidRPr="005A05E0" w:rsidRDefault="009A625A" w:rsidP="00800219">
      <w:pPr>
        <w:pStyle w:val="Heading2"/>
      </w:pPr>
      <w:r>
        <w:lastRenderedPageBreak/>
        <w:br/>
      </w:r>
      <w:r w:rsidR="00CD3282">
        <w:t>Symptoms of Peripheral Neuropathy</w:t>
      </w:r>
    </w:p>
    <w:p w14:paraId="189FF0C8" w14:textId="77777777" w:rsidR="00CD3282" w:rsidRDefault="00CD3282" w:rsidP="00CD3282">
      <w:pPr>
        <w:rPr>
          <w:sz w:val="24"/>
          <w:szCs w:val="24"/>
        </w:rPr>
      </w:pPr>
      <w:r>
        <w:rPr>
          <w:sz w:val="24"/>
          <w:szCs w:val="24"/>
        </w:rPr>
        <w:t>Some patients describe what are classified as “n</w:t>
      </w:r>
      <w:r w:rsidR="00EF5098">
        <w:rPr>
          <w:sz w:val="24"/>
          <w:szCs w:val="24"/>
        </w:rPr>
        <w:t>egative” symptoms. These include</w:t>
      </w:r>
      <w:r>
        <w:rPr>
          <w:sz w:val="24"/>
          <w:szCs w:val="24"/>
        </w:rPr>
        <w:t xml:space="preserve"> sensations </w:t>
      </w:r>
      <w:r w:rsidR="00EF5098">
        <w:rPr>
          <w:sz w:val="24"/>
          <w:szCs w:val="24"/>
        </w:rPr>
        <w:t>such as</w:t>
      </w:r>
      <w:r>
        <w:rPr>
          <w:sz w:val="24"/>
          <w:szCs w:val="24"/>
        </w:rPr>
        <w:t xml:space="preserve"> decreased sensitivity, numbness, tingling</w:t>
      </w:r>
      <w:r w:rsidR="00EF5098">
        <w:rPr>
          <w:sz w:val="24"/>
          <w:szCs w:val="24"/>
        </w:rPr>
        <w:t>,</w:t>
      </w:r>
      <w:r>
        <w:rPr>
          <w:sz w:val="24"/>
          <w:szCs w:val="24"/>
        </w:rPr>
        <w:t xml:space="preserve"> or feeling like their hands or feet </w:t>
      </w:r>
      <w:r w:rsidR="00705805">
        <w:rPr>
          <w:sz w:val="24"/>
          <w:szCs w:val="24"/>
        </w:rPr>
        <w:t>are</w:t>
      </w:r>
      <w:r>
        <w:rPr>
          <w:sz w:val="24"/>
          <w:szCs w:val="24"/>
        </w:rPr>
        <w:t xml:space="preserve"> dead or asleep. Balance can also become impaired. If the condition </w:t>
      </w:r>
      <w:proofErr w:type="gramStart"/>
      <w:r w:rsidR="00705805">
        <w:rPr>
          <w:sz w:val="24"/>
          <w:szCs w:val="24"/>
        </w:rPr>
        <w:t>is allowed to</w:t>
      </w:r>
      <w:proofErr w:type="gramEnd"/>
      <w:r>
        <w:rPr>
          <w:sz w:val="24"/>
          <w:szCs w:val="24"/>
        </w:rPr>
        <w:t xml:space="preserve"> progress, reduced</w:t>
      </w:r>
      <w:r w:rsidR="00EF5098">
        <w:rPr>
          <w:sz w:val="24"/>
          <w:szCs w:val="24"/>
        </w:rPr>
        <w:t xml:space="preserve"> sensation can become dangerous</w:t>
      </w:r>
      <w:r>
        <w:rPr>
          <w:sz w:val="24"/>
          <w:szCs w:val="24"/>
        </w:rPr>
        <w:t xml:space="preserve"> because of increased risk for falls</w:t>
      </w:r>
      <w:r w:rsidR="0040245E">
        <w:rPr>
          <w:sz w:val="24"/>
          <w:szCs w:val="24"/>
        </w:rPr>
        <w:t xml:space="preserve"> and resultant injuries. </w:t>
      </w:r>
    </w:p>
    <w:p w14:paraId="4AE4EA5E" w14:textId="65FF0DF4" w:rsidR="0040245E" w:rsidRPr="00CD3282" w:rsidRDefault="00AE24EE" w:rsidP="00CD3282">
      <w:pPr>
        <w:rPr>
          <w:sz w:val="24"/>
          <w:szCs w:val="24"/>
        </w:rPr>
      </w:pPr>
      <w:r>
        <w:rPr>
          <w:noProof/>
        </w:rPr>
        <w:drawing>
          <wp:anchor distT="0" distB="0" distL="114300" distR="114300" simplePos="0" relativeHeight="251643904" behindDoc="1" locked="0" layoutInCell="1" allowOverlap="1" wp14:anchorId="18843DA4" wp14:editId="243D80EA">
            <wp:simplePos x="0" y="0"/>
            <wp:positionH relativeFrom="column">
              <wp:posOffset>0</wp:posOffset>
            </wp:positionH>
            <wp:positionV relativeFrom="paragraph">
              <wp:posOffset>-1270</wp:posOffset>
            </wp:positionV>
            <wp:extent cx="2527300" cy="1685925"/>
            <wp:effectExtent l="0" t="0" r="6350" b="9525"/>
            <wp:wrapTight wrapText="bothSides">
              <wp:wrapPolygon edited="0">
                <wp:start x="0" y="0"/>
                <wp:lineTo x="0" y="21478"/>
                <wp:lineTo x="21491" y="21478"/>
                <wp:lineTo x="21491" y="0"/>
                <wp:lineTo x="0" y="0"/>
              </wp:wrapPolygon>
            </wp:wrapTight>
            <wp:docPr id="14" name="Picture 14" descr="C:\Users\Olympic.OLYMPIC\AppData\Local\Microsoft\Windows\INetCacheContent.Word\shutterstock_519531379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ympic.OLYMPIC\AppData\Local\Microsoft\Windows\INetCacheContent.Word\shutterstock_519531379 (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098">
        <w:rPr>
          <w:sz w:val="24"/>
          <w:szCs w:val="24"/>
        </w:rPr>
        <w:t>Other patient</w:t>
      </w:r>
      <w:r w:rsidR="0040245E">
        <w:rPr>
          <w:sz w:val="24"/>
          <w:szCs w:val="24"/>
        </w:rPr>
        <w:t>s experience what</w:t>
      </w:r>
      <w:r w:rsidR="00EF5098">
        <w:rPr>
          <w:sz w:val="24"/>
          <w:szCs w:val="24"/>
        </w:rPr>
        <w:t>,</w:t>
      </w:r>
      <w:r w:rsidR="0040245E">
        <w:rPr>
          <w:sz w:val="24"/>
          <w:szCs w:val="24"/>
        </w:rPr>
        <w:t xml:space="preserve"> strangely enough, </w:t>
      </w:r>
      <w:r w:rsidR="00EF5098">
        <w:rPr>
          <w:sz w:val="24"/>
          <w:szCs w:val="24"/>
        </w:rPr>
        <w:t>are</w:t>
      </w:r>
      <w:r w:rsidR="0040245E">
        <w:rPr>
          <w:sz w:val="24"/>
          <w:szCs w:val="24"/>
        </w:rPr>
        <w:t xml:space="preserve"> categorized as “positive” symptoms. Positive symptoms include sensations like aching pain, burning, electrical sensations, pressure or squeezing, throbbing, freezing, </w:t>
      </w:r>
      <w:proofErr w:type="gramStart"/>
      <w:r w:rsidR="0040245E">
        <w:rPr>
          <w:sz w:val="24"/>
          <w:szCs w:val="24"/>
        </w:rPr>
        <w:t>stabbing</w:t>
      </w:r>
      <w:proofErr w:type="gramEnd"/>
      <w:r w:rsidR="0040245E">
        <w:rPr>
          <w:sz w:val="24"/>
          <w:szCs w:val="24"/>
        </w:rPr>
        <w:t xml:space="preserve"> or feeling like their socks </w:t>
      </w:r>
      <w:r w:rsidR="00EF5098">
        <w:rPr>
          <w:sz w:val="24"/>
          <w:szCs w:val="24"/>
        </w:rPr>
        <w:t>are</w:t>
      </w:r>
      <w:r w:rsidR="0040245E">
        <w:rPr>
          <w:sz w:val="24"/>
          <w:szCs w:val="24"/>
        </w:rPr>
        <w:t xml:space="preserve"> balled up underneath their toes. Some patients suffer from both “negative” and “positive” symptoms simultaneously, which is just as unbearable as it sounds! Some will experience signs indicating impairment of</w:t>
      </w:r>
      <w:r w:rsidR="00EF5098">
        <w:rPr>
          <w:sz w:val="24"/>
          <w:szCs w:val="24"/>
        </w:rPr>
        <w:t xml:space="preserve"> their autonomic nervous system, such as </w:t>
      </w:r>
      <w:r w:rsidR="0040245E">
        <w:rPr>
          <w:sz w:val="24"/>
          <w:szCs w:val="24"/>
        </w:rPr>
        <w:t xml:space="preserve">discoloration and temperature changes in their hands or feet. They may have </w:t>
      </w:r>
      <w:r w:rsidR="00EF5098">
        <w:rPr>
          <w:sz w:val="24"/>
          <w:szCs w:val="24"/>
        </w:rPr>
        <w:t xml:space="preserve">a </w:t>
      </w:r>
      <w:r w:rsidR="0040245E">
        <w:rPr>
          <w:sz w:val="24"/>
          <w:szCs w:val="24"/>
        </w:rPr>
        <w:t>red, swollen appearance</w:t>
      </w:r>
      <w:r w:rsidR="00EF5098">
        <w:rPr>
          <w:sz w:val="24"/>
          <w:szCs w:val="24"/>
        </w:rPr>
        <w:t>,</w:t>
      </w:r>
      <w:r w:rsidR="0040245E">
        <w:rPr>
          <w:sz w:val="24"/>
          <w:szCs w:val="24"/>
        </w:rPr>
        <w:t xml:space="preserve"> and feel hot to touch. Others take on</w:t>
      </w:r>
      <w:r w:rsidR="00EF5098">
        <w:rPr>
          <w:sz w:val="24"/>
          <w:szCs w:val="24"/>
        </w:rPr>
        <w:t xml:space="preserve"> a</w:t>
      </w:r>
      <w:r w:rsidR="0040245E">
        <w:rPr>
          <w:sz w:val="24"/>
          <w:szCs w:val="24"/>
        </w:rPr>
        <w:t xml:space="preserve"> cyanotic blue or purple hue</w:t>
      </w:r>
      <w:r w:rsidR="00323A69">
        <w:rPr>
          <w:sz w:val="24"/>
          <w:szCs w:val="24"/>
        </w:rPr>
        <w:t xml:space="preserve"> </w:t>
      </w:r>
      <w:r w:rsidR="0040245E">
        <w:rPr>
          <w:sz w:val="24"/>
          <w:szCs w:val="24"/>
        </w:rPr>
        <w:t>and are cold due to lack of circulation.</w:t>
      </w:r>
    </w:p>
    <w:p w14:paraId="4AFFFD73" w14:textId="77777777" w:rsidR="001E1898" w:rsidRDefault="00AF3F50" w:rsidP="00176887">
      <w:pPr>
        <w:rPr>
          <w:sz w:val="24"/>
          <w:szCs w:val="24"/>
        </w:rPr>
      </w:pPr>
      <w:r>
        <w:rPr>
          <w:sz w:val="24"/>
          <w:szCs w:val="24"/>
        </w:rPr>
        <w:t>Each patient will experience a different combination of these symptoms, and as the condition progresses, they can become more severe and have a growing impact on the</w:t>
      </w:r>
      <w:r w:rsidR="00EF5098">
        <w:rPr>
          <w:sz w:val="24"/>
          <w:szCs w:val="24"/>
        </w:rPr>
        <w:t xml:space="preserve"> patient’s quality of life and</w:t>
      </w:r>
      <w:r>
        <w:rPr>
          <w:sz w:val="24"/>
          <w:szCs w:val="24"/>
        </w:rPr>
        <w:t xml:space="preserve"> family. Standing and walking can become limited and laborious. Ultimately, independent mobility may be threatened. Some neuropathy sufferers are forced to rely on walking aids, progressing from a cane to a walker</w:t>
      </w:r>
      <w:r w:rsidR="00EF5098">
        <w:rPr>
          <w:sz w:val="24"/>
          <w:szCs w:val="24"/>
        </w:rPr>
        <w:t>,</w:t>
      </w:r>
      <w:r>
        <w:rPr>
          <w:sz w:val="24"/>
          <w:szCs w:val="24"/>
        </w:rPr>
        <w:t xml:space="preserve"> </w:t>
      </w:r>
      <w:r w:rsidR="005D318A">
        <w:rPr>
          <w:sz w:val="24"/>
          <w:szCs w:val="24"/>
        </w:rPr>
        <w:t xml:space="preserve">eventually </w:t>
      </w:r>
      <w:r>
        <w:rPr>
          <w:sz w:val="24"/>
          <w:szCs w:val="24"/>
        </w:rPr>
        <w:t xml:space="preserve">ending up in a wheelchair. It’s important to </w:t>
      </w:r>
      <w:r w:rsidR="002046BE">
        <w:rPr>
          <w:sz w:val="24"/>
          <w:szCs w:val="24"/>
        </w:rPr>
        <w:t>begin</w:t>
      </w:r>
      <w:r>
        <w:rPr>
          <w:sz w:val="24"/>
          <w:szCs w:val="24"/>
        </w:rPr>
        <w:t xml:space="preserve"> treating neuropathy as soon as possible to assure nerve damage does not progress to the point that rehabilitation is no longer possible.</w:t>
      </w:r>
    </w:p>
    <w:p w14:paraId="55F56026" w14:textId="7884F9AB" w:rsidR="00A2751D" w:rsidRDefault="00FA66F0" w:rsidP="00AC566C">
      <w:pPr>
        <w:rPr>
          <w:noProof/>
        </w:rPr>
      </w:pPr>
      <w:r>
        <w:rPr>
          <w:noProof/>
        </w:rPr>
        <w:drawing>
          <wp:anchor distT="0" distB="0" distL="114300" distR="114300" simplePos="0" relativeHeight="251640832" behindDoc="1" locked="0" layoutInCell="1" allowOverlap="1" wp14:anchorId="66875DA8" wp14:editId="7220EF43">
            <wp:simplePos x="0" y="0"/>
            <wp:positionH relativeFrom="column">
              <wp:posOffset>3638550</wp:posOffset>
            </wp:positionH>
            <wp:positionV relativeFrom="paragraph">
              <wp:posOffset>5715</wp:posOffset>
            </wp:positionV>
            <wp:extent cx="2306320" cy="1666875"/>
            <wp:effectExtent l="0" t="0" r="0" b="9525"/>
            <wp:wrapTight wrapText="bothSides">
              <wp:wrapPolygon edited="0">
                <wp:start x="0" y="0"/>
                <wp:lineTo x="0" y="21477"/>
                <wp:lineTo x="21410" y="21477"/>
                <wp:lineTo x="21410" y="0"/>
                <wp:lineTo x="0" y="0"/>
              </wp:wrapPolygon>
            </wp:wrapTight>
            <wp:docPr id="6" name="Picture 6" descr="C:\Users\Olympic.OLYMPIC\AppData\Local\Microsoft\Windows\INetCacheContent.Word\shutterstock_33012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ympic.OLYMPIC\AppData\Local\Microsoft\Windows\INetCacheContent.Word\shutterstock_33012556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7225" b="-585"/>
                    <a:stretch/>
                  </pic:blipFill>
                  <pic:spPr bwMode="auto">
                    <a:xfrm>
                      <a:off x="0" y="0"/>
                      <a:ext cx="2306320"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453E">
        <w:rPr>
          <w:sz w:val="24"/>
          <w:szCs w:val="24"/>
        </w:rPr>
        <w:t xml:space="preserve">Thankfully, due to advances in neuroscience and technological breakthroughs, many neuropathy sufferers can </w:t>
      </w:r>
      <w:r w:rsidR="00EF5098">
        <w:rPr>
          <w:sz w:val="24"/>
          <w:szCs w:val="24"/>
        </w:rPr>
        <w:t xml:space="preserve">now </w:t>
      </w:r>
      <w:r w:rsidR="004D453E">
        <w:rPr>
          <w:sz w:val="24"/>
          <w:szCs w:val="24"/>
        </w:rPr>
        <w:t>slow or stop the progression of their condition, and experience relief of pain and restoration of sensation</w:t>
      </w:r>
      <w:r w:rsidR="00BB2350">
        <w:rPr>
          <w:sz w:val="24"/>
          <w:szCs w:val="24"/>
        </w:rPr>
        <w:t>,</w:t>
      </w:r>
      <w:r w:rsidR="004D453E">
        <w:rPr>
          <w:sz w:val="24"/>
          <w:szCs w:val="24"/>
        </w:rPr>
        <w:t xml:space="preserve"> balan</w:t>
      </w:r>
      <w:r w:rsidR="00EF5098">
        <w:rPr>
          <w:sz w:val="24"/>
          <w:szCs w:val="24"/>
        </w:rPr>
        <w:t>ce, strength, and mobility. Now</w:t>
      </w:r>
      <w:r w:rsidR="004D453E">
        <w:rPr>
          <w:sz w:val="24"/>
          <w:szCs w:val="24"/>
        </w:rPr>
        <w:t xml:space="preserve"> we’re able to help many neuropathy patients regain their lost quality of life.</w:t>
      </w:r>
    </w:p>
    <w:p w14:paraId="206B121B" w14:textId="17B4FE98" w:rsidR="00A2751D" w:rsidRDefault="00A2751D" w:rsidP="00AC566C">
      <w:pPr>
        <w:rPr>
          <w:noProof/>
        </w:rPr>
      </w:pPr>
    </w:p>
    <w:p w14:paraId="1597D78D" w14:textId="77777777" w:rsidR="000E24C7" w:rsidRDefault="000E24C7" w:rsidP="00AC566C">
      <w:pPr>
        <w:rPr>
          <w:noProof/>
        </w:rPr>
      </w:pPr>
    </w:p>
    <w:p w14:paraId="3E18C4EA" w14:textId="77777777" w:rsidR="005A05E0" w:rsidRPr="005A05E0" w:rsidRDefault="00347948" w:rsidP="00800219">
      <w:pPr>
        <w:pStyle w:val="Heading2"/>
      </w:pPr>
      <w:r>
        <w:lastRenderedPageBreak/>
        <w:t>Types and Causes of Peripheral Neuropathy</w:t>
      </w:r>
    </w:p>
    <w:p w14:paraId="57471195" w14:textId="77777777" w:rsidR="00347948" w:rsidRDefault="00347948" w:rsidP="004806FA">
      <w:pPr>
        <w:rPr>
          <w:sz w:val="24"/>
          <w:szCs w:val="24"/>
        </w:rPr>
      </w:pPr>
      <w:r>
        <w:rPr>
          <w:sz w:val="24"/>
          <w:szCs w:val="24"/>
        </w:rPr>
        <w:t xml:space="preserve">In general, peripheral neuropathies are classified </w:t>
      </w:r>
      <w:r w:rsidR="00705805">
        <w:rPr>
          <w:sz w:val="24"/>
          <w:szCs w:val="24"/>
        </w:rPr>
        <w:t>by</w:t>
      </w:r>
      <w:r>
        <w:rPr>
          <w:sz w:val="24"/>
          <w:szCs w:val="24"/>
        </w:rPr>
        <w:t xml:space="preserve"> their location and the type of nerves involved. Examples </w:t>
      </w:r>
      <w:r w:rsidR="00EF5098">
        <w:rPr>
          <w:sz w:val="24"/>
          <w:szCs w:val="24"/>
        </w:rPr>
        <w:t>include</w:t>
      </w:r>
      <w:r>
        <w:rPr>
          <w:sz w:val="24"/>
          <w:szCs w:val="24"/>
        </w:rPr>
        <w:t xml:space="preserve">: </w:t>
      </w:r>
    </w:p>
    <w:p w14:paraId="5C7A7365" w14:textId="77777777" w:rsidR="00347948" w:rsidRDefault="00347948" w:rsidP="00347948">
      <w:pPr>
        <w:pStyle w:val="ListParagraph"/>
        <w:numPr>
          <w:ilvl w:val="0"/>
          <w:numId w:val="17"/>
        </w:numPr>
        <w:rPr>
          <w:sz w:val="24"/>
          <w:szCs w:val="24"/>
        </w:rPr>
      </w:pPr>
      <w:r>
        <w:rPr>
          <w:sz w:val="24"/>
          <w:szCs w:val="24"/>
        </w:rPr>
        <w:t>Mononeuro</w:t>
      </w:r>
      <w:r w:rsidR="00EF5098">
        <w:rPr>
          <w:sz w:val="24"/>
          <w:szCs w:val="24"/>
        </w:rPr>
        <w:t>pathy: affecting a single nerve</w:t>
      </w:r>
    </w:p>
    <w:p w14:paraId="60A9C39B" w14:textId="77777777" w:rsidR="00347948" w:rsidRPr="00347948" w:rsidRDefault="00347948" w:rsidP="00347948">
      <w:pPr>
        <w:pStyle w:val="ListParagraph"/>
        <w:numPr>
          <w:ilvl w:val="0"/>
          <w:numId w:val="17"/>
        </w:numPr>
        <w:rPr>
          <w:sz w:val="24"/>
          <w:szCs w:val="24"/>
        </w:rPr>
      </w:pPr>
      <w:r>
        <w:rPr>
          <w:sz w:val="24"/>
          <w:szCs w:val="24"/>
        </w:rPr>
        <w:t>Mononeuritis multiplex: affecting</w:t>
      </w:r>
      <w:r w:rsidR="00EF5098">
        <w:rPr>
          <w:sz w:val="24"/>
          <w:szCs w:val="24"/>
        </w:rPr>
        <w:t xml:space="preserve"> multiple nerves asymmetrically</w:t>
      </w:r>
    </w:p>
    <w:p w14:paraId="6BC1E9F2" w14:textId="77777777" w:rsidR="00347948" w:rsidRDefault="00347948" w:rsidP="00347948">
      <w:pPr>
        <w:pStyle w:val="ListParagraph"/>
        <w:numPr>
          <w:ilvl w:val="0"/>
          <w:numId w:val="17"/>
        </w:numPr>
        <w:rPr>
          <w:sz w:val="24"/>
          <w:szCs w:val="24"/>
        </w:rPr>
      </w:pPr>
      <w:r>
        <w:rPr>
          <w:sz w:val="24"/>
          <w:szCs w:val="24"/>
        </w:rPr>
        <w:t>Polyneuropathy: affectin</w:t>
      </w:r>
      <w:r w:rsidR="00EF5098">
        <w:rPr>
          <w:sz w:val="24"/>
          <w:szCs w:val="24"/>
        </w:rPr>
        <w:t>g multiple nerves symmetrically</w:t>
      </w:r>
    </w:p>
    <w:p w14:paraId="0938E48D" w14:textId="77777777" w:rsidR="00347948" w:rsidRDefault="00BF1CAD" w:rsidP="00347948">
      <w:pPr>
        <w:pStyle w:val="ListParagraph"/>
        <w:numPr>
          <w:ilvl w:val="0"/>
          <w:numId w:val="17"/>
        </w:numPr>
        <w:rPr>
          <w:sz w:val="24"/>
          <w:szCs w:val="24"/>
        </w:rPr>
      </w:pPr>
      <w:r>
        <w:rPr>
          <w:noProof/>
        </w:rPr>
        <w:drawing>
          <wp:anchor distT="0" distB="0" distL="114300" distR="114300" simplePos="0" relativeHeight="251673600" behindDoc="1" locked="0" layoutInCell="1" allowOverlap="1" wp14:anchorId="7487D97E" wp14:editId="79B8B863">
            <wp:simplePos x="0" y="0"/>
            <wp:positionH relativeFrom="column">
              <wp:posOffset>866775</wp:posOffset>
            </wp:positionH>
            <wp:positionV relativeFrom="paragraph">
              <wp:posOffset>428625</wp:posOffset>
            </wp:positionV>
            <wp:extent cx="3752850" cy="2621280"/>
            <wp:effectExtent l="0" t="0" r="0" b="7620"/>
            <wp:wrapTight wrapText="bothSides">
              <wp:wrapPolygon edited="0">
                <wp:start x="0" y="0"/>
                <wp:lineTo x="0" y="21506"/>
                <wp:lineTo x="21490" y="21506"/>
                <wp:lineTo x="21490" y="0"/>
                <wp:lineTo x="0" y="0"/>
              </wp:wrapPolygon>
            </wp:wrapTight>
            <wp:docPr id="23" name="Picture 23" descr="C:\Users\Olympic.OLYMPIC\AppData\Local\Microsoft\Windows\INetCacheContent.Word\shutterstock_33689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ympic.OLYMPIC\AppData\Local\Microsoft\Windows\INetCacheContent.Word\shutterstock_3368952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285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948">
        <w:rPr>
          <w:sz w:val="24"/>
          <w:szCs w:val="24"/>
        </w:rPr>
        <w:t xml:space="preserve">Distal Symmetric Polyneuropathy: affecting multiple nerves symmetrically, </w:t>
      </w:r>
      <w:r w:rsidR="00EF5098">
        <w:rPr>
          <w:sz w:val="24"/>
          <w:szCs w:val="24"/>
        </w:rPr>
        <w:t>starting in the feet and hands</w:t>
      </w:r>
    </w:p>
    <w:p w14:paraId="66A49D9B" w14:textId="77777777" w:rsidR="00BF1CAD" w:rsidRDefault="00BF1CAD" w:rsidP="00347948">
      <w:pPr>
        <w:rPr>
          <w:sz w:val="24"/>
          <w:szCs w:val="24"/>
        </w:rPr>
      </w:pPr>
    </w:p>
    <w:p w14:paraId="543F3FD7" w14:textId="77777777" w:rsidR="00BF1CAD" w:rsidRDefault="00BF1CAD" w:rsidP="00347948">
      <w:pPr>
        <w:rPr>
          <w:sz w:val="24"/>
          <w:szCs w:val="24"/>
        </w:rPr>
      </w:pPr>
    </w:p>
    <w:p w14:paraId="1980F09A" w14:textId="77777777" w:rsidR="00BF1CAD" w:rsidRDefault="00BF1CAD" w:rsidP="00347948">
      <w:pPr>
        <w:rPr>
          <w:sz w:val="24"/>
          <w:szCs w:val="24"/>
        </w:rPr>
      </w:pPr>
    </w:p>
    <w:p w14:paraId="029B0117" w14:textId="77777777" w:rsidR="00BF1CAD" w:rsidRDefault="00BF1CAD" w:rsidP="00347948">
      <w:pPr>
        <w:rPr>
          <w:sz w:val="24"/>
          <w:szCs w:val="24"/>
        </w:rPr>
      </w:pPr>
    </w:p>
    <w:p w14:paraId="0F858B3A" w14:textId="77777777" w:rsidR="00BF1CAD" w:rsidRDefault="00BF1CAD" w:rsidP="00347948">
      <w:pPr>
        <w:rPr>
          <w:sz w:val="24"/>
          <w:szCs w:val="24"/>
        </w:rPr>
      </w:pPr>
    </w:p>
    <w:p w14:paraId="113AE892" w14:textId="77777777" w:rsidR="00BF1CAD" w:rsidRDefault="00BF1CAD" w:rsidP="00347948">
      <w:pPr>
        <w:rPr>
          <w:sz w:val="24"/>
          <w:szCs w:val="24"/>
        </w:rPr>
      </w:pPr>
    </w:p>
    <w:p w14:paraId="5ABFC8BE" w14:textId="0AF2CB0B" w:rsidR="00A2751D" w:rsidRDefault="00A2751D" w:rsidP="00347948">
      <w:pPr>
        <w:rPr>
          <w:sz w:val="24"/>
          <w:szCs w:val="24"/>
        </w:rPr>
      </w:pPr>
    </w:p>
    <w:p w14:paraId="1F64188D" w14:textId="77777777" w:rsidR="00F45CF6" w:rsidRDefault="00F45CF6" w:rsidP="00347948">
      <w:pPr>
        <w:rPr>
          <w:sz w:val="24"/>
          <w:szCs w:val="24"/>
        </w:rPr>
      </w:pPr>
    </w:p>
    <w:p w14:paraId="6B11F3F7" w14:textId="77777777" w:rsidR="00347948" w:rsidRDefault="00705805" w:rsidP="00347948">
      <w:pPr>
        <w:rPr>
          <w:sz w:val="24"/>
          <w:szCs w:val="24"/>
        </w:rPr>
      </w:pPr>
      <w:r>
        <w:rPr>
          <w:sz w:val="24"/>
          <w:szCs w:val="24"/>
        </w:rPr>
        <w:t>The most common cause</w:t>
      </w:r>
      <w:r w:rsidR="00347948">
        <w:rPr>
          <w:sz w:val="24"/>
          <w:szCs w:val="24"/>
        </w:rPr>
        <w:t xml:space="preserve"> of distal symmetric polyneuropathy in western countries is </w:t>
      </w:r>
      <w:r w:rsidR="004E52EF">
        <w:rPr>
          <w:sz w:val="24"/>
          <w:szCs w:val="24"/>
        </w:rPr>
        <w:t xml:space="preserve">Type </w:t>
      </w:r>
      <w:r w:rsidR="00347948">
        <w:rPr>
          <w:sz w:val="24"/>
          <w:szCs w:val="24"/>
        </w:rPr>
        <w:t xml:space="preserve">2 </w:t>
      </w:r>
      <w:r w:rsidR="004E52EF">
        <w:rPr>
          <w:sz w:val="24"/>
          <w:szCs w:val="24"/>
        </w:rPr>
        <w:t>Diabetes</w:t>
      </w:r>
      <w:r w:rsidR="00347948">
        <w:rPr>
          <w:sz w:val="24"/>
          <w:szCs w:val="24"/>
        </w:rPr>
        <w:t>. Many patients come to us suffering from what is classified as Diabetic Nerve Pain. Many causes of neuropathy are considered “idiopathic</w:t>
      </w:r>
      <w:r w:rsidR="00EF5098">
        <w:rPr>
          <w:sz w:val="24"/>
          <w:szCs w:val="24"/>
        </w:rPr>
        <w:t>,</w:t>
      </w:r>
      <w:r w:rsidR="00347948">
        <w:rPr>
          <w:sz w:val="24"/>
          <w:szCs w:val="24"/>
        </w:rPr>
        <w:t>” meaning the cause is unknown. This can be extremely frustrating for patients and doctors alike. Other causes of Peripheral Neuropathy include:</w:t>
      </w:r>
    </w:p>
    <w:p w14:paraId="2AC936A1" w14:textId="77777777" w:rsidR="00347948" w:rsidRPr="00F45CF6" w:rsidRDefault="00650FF1" w:rsidP="00347948">
      <w:pPr>
        <w:pStyle w:val="ListParagraph"/>
        <w:numPr>
          <w:ilvl w:val="0"/>
          <w:numId w:val="18"/>
        </w:numPr>
        <w:rPr>
          <w:sz w:val="24"/>
          <w:szCs w:val="24"/>
        </w:rPr>
      </w:pPr>
      <w:r w:rsidRPr="00F45CF6">
        <w:rPr>
          <w:noProof/>
        </w:rPr>
        <w:drawing>
          <wp:anchor distT="0" distB="0" distL="114300" distR="114300" simplePos="0" relativeHeight="251672576" behindDoc="1" locked="0" layoutInCell="1" allowOverlap="1" wp14:anchorId="61EEA7DC" wp14:editId="1BAA8621">
            <wp:simplePos x="0" y="0"/>
            <wp:positionH relativeFrom="column">
              <wp:posOffset>3200400</wp:posOffset>
            </wp:positionH>
            <wp:positionV relativeFrom="paragraph">
              <wp:posOffset>5715</wp:posOffset>
            </wp:positionV>
            <wp:extent cx="2428875" cy="1619250"/>
            <wp:effectExtent l="0" t="0" r="9525" b="0"/>
            <wp:wrapTight wrapText="bothSides">
              <wp:wrapPolygon edited="0">
                <wp:start x="0" y="0"/>
                <wp:lineTo x="0" y="21346"/>
                <wp:lineTo x="21515" y="21346"/>
                <wp:lineTo x="21515" y="0"/>
                <wp:lineTo x="0" y="0"/>
              </wp:wrapPolygon>
            </wp:wrapTight>
            <wp:docPr id="15" name="Picture 15" descr="C:\Users\Olympic.OLYMPIC\AppData\Local\Microsoft\Windows\INetCacheContent.Word\shutterstock_444198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ympic.OLYMPIC\AppData\Local\Microsoft\Windows\INetCacheContent.Word\shutterstock_4441987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098" w:rsidRPr="00F45CF6">
        <w:rPr>
          <w:sz w:val="24"/>
          <w:szCs w:val="24"/>
        </w:rPr>
        <w:t>Systemic disease</w:t>
      </w:r>
    </w:p>
    <w:p w14:paraId="0441878C" w14:textId="77777777" w:rsidR="00347948" w:rsidRPr="00F45CF6" w:rsidRDefault="00EF5098" w:rsidP="00347948">
      <w:pPr>
        <w:pStyle w:val="ListParagraph"/>
        <w:numPr>
          <w:ilvl w:val="0"/>
          <w:numId w:val="18"/>
        </w:numPr>
        <w:rPr>
          <w:sz w:val="24"/>
          <w:szCs w:val="24"/>
        </w:rPr>
      </w:pPr>
      <w:r w:rsidRPr="00F45CF6">
        <w:rPr>
          <w:sz w:val="24"/>
          <w:szCs w:val="24"/>
        </w:rPr>
        <w:t>Autoimmunity</w:t>
      </w:r>
    </w:p>
    <w:p w14:paraId="60F9BD28" w14:textId="77777777" w:rsidR="00B65CC3" w:rsidRPr="00F45CF6" w:rsidRDefault="00EF5098" w:rsidP="00B65CC3">
      <w:pPr>
        <w:pStyle w:val="ListParagraph"/>
        <w:numPr>
          <w:ilvl w:val="0"/>
          <w:numId w:val="18"/>
        </w:numPr>
        <w:rPr>
          <w:sz w:val="24"/>
          <w:szCs w:val="24"/>
        </w:rPr>
      </w:pPr>
      <w:r w:rsidRPr="00F45CF6">
        <w:rPr>
          <w:sz w:val="24"/>
          <w:szCs w:val="24"/>
        </w:rPr>
        <w:t>Vitamin</w:t>
      </w:r>
      <w:r w:rsidR="004E52EF" w:rsidRPr="00F45CF6">
        <w:rPr>
          <w:sz w:val="24"/>
          <w:szCs w:val="24"/>
        </w:rPr>
        <w:t>/</w:t>
      </w:r>
      <w:r w:rsidR="00347948" w:rsidRPr="00F45CF6">
        <w:rPr>
          <w:sz w:val="24"/>
          <w:szCs w:val="24"/>
        </w:rPr>
        <w:t>mineral deficiency or overdose</w:t>
      </w:r>
    </w:p>
    <w:p w14:paraId="67DA8351" w14:textId="77777777" w:rsidR="00347948" w:rsidRPr="00F45CF6" w:rsidRDefault="00EF5098" w:rsidP="00B65CC3">
      <w:pPr>
        <w:pStyle w:val="ListParagraph"/>
        <w:numPr>
          <w:ilvl w:val="0"/>
          <w:numId w:val="18"/>
        </w:numPr>
        <w:rPr>
          <w:sz w:val="24"/>
          <w:szCs w:val="24"/>
        </w:rPr>
      </w:pPr>
      <w:r w:rsidRPr="00F45CF6">
        <w:rPr>
          <w:sz w:val="24"/>
          <w:szCs w:val="24"/>
        </w:rPr>
        <w:t>Genetics</w:t>
      </w:r>
    </w:p>
    <w:p w14:paraId="44ECA7D2" w14:textId="77777777" w:rsidR="00347948" w:rsidRPr="00F45CF6" w:rsidRDefault="00EF5098" w:rsidP="00347948">
      <w:pPr>
        <w:pStyle w:val="ListParagraph"/>
        <w:numPr>
          <w:ilvl w:val="0"/>
          <w:numId w:val="18"/>
        </w:numPr>
        <w:rPr>
          <w:sz w:val="24"/>
          <w:szCs w:val="24"/>
        </w:rPr>
      </w:pPr>
      <w:r w:rsidRPr="00F45CF6">
        <w:rPr>
          <w:sz w:val="24"/>
          <w:szCs w:val="24"/>
        </w:rPr>
        <w:t>Viruses &amp; i</w:t>
      </w:r>
      <w:r w:rsidR="00347948" w:rsidRPr="00F45CF6">
        <w:rPr>
          <w:sz w:val="24"/>
          <w:szCs w:val="24"/>
        </w:rPr>
        <w:t>nfections</w:t>
      </w:r>
    </w:p>
    <w:p w14:paraId="45EF049F" w14:textId="77777777" w:rsidR="00347948" w:rsidRPr="00F45CF6" w:rsidRDefault="00347948" w:rsidP="00347948">
      <w:pPr>
        <w:pStyle w:val="ListParagraph"/>
        <w:numPr>
          <w:ilvl w:val="0"/>
          <w:numId w:val="18"/>
        </w:numPr>
        <w:rPr>
          <w:sz w:val="24"/>
          <w:szCs w:val="24"/>
        </w:rPr>
      </w:pPr>
      <w:r w:rsidRPr="00F45CF6">
        <w:rPr>
          <w:sz w:val="24"/>
          <w:szCs w:val="24"/>
        </w:rPr>
        <w:t>Excessive alcohol consumption</w:t>
      </w:r>
    </w:p>
    <w:p w14:paraId="7D911FB9" w14:textId="77777777" w:rsidR="00347948" w:rsidRPr="00F45CF6" w:rsidRDefault="00347948" w:rsidP="00347948">
      <w:pPr>
        <w:pStyle w:val="ListParagraph"/>
        <w:numPr>
          <w:ilvl w:val="0"/>
          <w:numId w:val="18"/>
        </w:numPr>
        <w:rPr>
          <w:sz w:val="24"/>
          <w:szCs w:val="24"/>
        </w:rPr>
      </w:pPr>
      <w:r w:rsidRPr="00F45CF6">
        <w:rPr>
          <w:sz w:val="24"/>
          <w:szCs w:val="24"/>
        </w:rPr>
        <w:t>Toxins</w:t>
      </w:r>
    </w:p>
    <w:p w14:paraId="437B05DA" w14:textId="77777777" w:rsidR="00347948" w:rsidRPr="00F45CF6" w:rsidRDefault="00347948" w:rsidP="00347948">
      <w:pPr>
        <w:pStyle w:val="ListParagraph"/>
        <w:numPr>
          <w:ilvl w:val="0"/>
          <w:numId w:val="18"/>
        </w:numPr>
        <w:rPr>
          <w:sz w:val="24"/>
          <w:szCs w:val="24"/>
        </w:rPr>
      </w:pPr>
      <w:r w:rsidRPr="00F45CF6">
        <w:rPr>
          <w:sz w:val="24"/>
          <w:szCs w:val="24"/>
        </w:rPr>
        <w:t>Prescription drugs</w:t>
      </w:r>
    </w:p>
    <w:p w14:paraId="619C4998" w14:textId="77777777" w:rsidR="00347948" w:rsidRPr="00F45CF6" w:rsidRDefault="00347948" w:rsidP="00347948">
      <w:pPr>
        <w:pStyle w:val="ListParagraph"/>
        <w:numPr>
          <w:ilvl w:val="0"/>
          <w:numId w:val="18"/>
        </w:numPr>
        <w:rPr>
          <w:sz w:val="24"/>
          <w:szCs w:val="24"/>
        </w:rPr>
      </w:pPr>
      <w:r w:rsidRPr="00F45CF6">
        <w:rPr>
          <w:sz w:val="24"/>
          <w:szCs w:val="24"/>
        </w:rPr>
        <w:t>Chemotherapy</w:t>
      </w:r>
      <w:r w:rsidR="00D70958" w:rsidRPr="00F45CF6">
        <w:rPr>
          <w:rFonts w:ascii="Arial" w:hAnsi="Arial" w:cs="Arial"/>
          <w:noProof/>
          <w:color w:val="0000FF"/>
          <w:sz w:val="28"/>
          <w:szCs w:val="28"/>
        </w:rPr>
        <w:t xml:space="preserve"> </w:t>
      </w:r>
    </w:p>
    <w:p w14:paraId="41271517" w14:textId="112DE467" w:rsidR="006F3301" w:rsidRPr="00F45CF6" w:rsidRDefault="00347948" w:rsidP="00F45CF6">
      <w:pPr>
        <w:pStyle w:val="ListParagraph"/>
        <w:numPr>
          <w:ilvl w:val="0"/>
          <w:numId w:val="18"/>
        </w:numPr>
        <w:rPr>
          <w:sz w:val="24"/>
          <w:szCs w:val="24"/>
        </w:rPr>
      </w:pPr>
      <w:r w:rsidRPr="00F45CF6">
        <w:rPr>
          <w:sz w:val="24"/>
          <w:szCs w:val="24"/>
        </w:rPr>
        <w:t xml:space="preserve">Physical/Mechanical compression, i.e. sciatica </w:t>
      </w:r>
      <w:r w:rsidR="00EF5098" w:rsidRPr="00F45CF6">
        <w:rPr>
          <w:sz w:val="24"/>
          <w:szCs w:val="24"/>
        </w:rPr>
        <w:t>due to</w:t>
      </w:r>
      <w:r w:rsidRPr="00F45CF6">
        <w:rPr>
          <w:sz w:val="24"/>
          <w:szCs w:val="24"/>
        </w:rPr>
        <w:t xml:space="preserve"> disc herniation</w:t>
      </w:r>
    </w:p>
    <w:p w14:paraId="1360F01F" w14:textId="77777777" w:rsidR="005A05E0" w:rsidRPr="005A05E0" w:rsidRDefault="009454E5" w:rsidP="00800219">
      <w:pPr>
        <w:pStyle w:val="Heading2"/>
      </w:pPr>
      <w:r>
        <w:lastRenderedPageBreak/>
        <w:t>Standard Treatment</w:t>
      </w:r>
    </w:p>
    <w:p w14:paraId="08E883CC" w14:textId="45BC6565" w:rsidR="009454E5" w:rsidRPr="00141B13" w:rsidRDefault="009E476F" w:rsidP="009454E5">
      <w:pPr>
        <w:rPr>
          <w:sz w:val="24"/>
          <w:szCs w:val="24"/>
        </w:rPr>
      </w:pPr>
      <w:r>
        <w:rPr>
          <w:noProof/>
        </w:rPr>
        <w:drawing>
          <wp:anchor distT="0" distB="0" distL="114300" distR="114300" simplePos="0" relativeHeight="251638784" behindDoc="1" locked="0" layoutInCell="1" allowOverlap="1" wp14:anchorId="77E86658" wp14:editId="06044385">
            <wp:simplePos x="0" y="0"/>
            <wp:positionH relativeFrom="column">
              <wp:posOffset>2962275</wp:posOffset>
            </wp:positionH>
            <wp:positionV relativeFrom="paragraph">
              <wp:posOffset>1052830</wp:posOffset>
            </wp:positionV>
            <wp:extent cx="2536825" cy="2536825"/>
            <wp:effectExtent l="0" t="0" r="0" b="0"/>
            <wp:wrapTight wrapText="bothSides">
              <wp:wrapPolygon edited="0">
                <wp:start x="0" y="0"/>
                <wp:lineTo x="0" y="21411"/>
                <wp:lineTo x="21411" y="21411"/>
                <wp:lineTo x="21411" y="0"/>
                <wp:lineTo x="0" y="0"/>
              </wp:wrapPolygon>
            </wp:wrapTight>
            <wp:docPr id="3" name="Picture 3" descr="C:\Users\Olympic.OLYMPIC\AppData\Local\Microsoft\Windows\INetCacheContent.Word\shutterstock_583789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ympic.OLYMPIC\AppData\Local\Microsoft\Windows\INetCacheContent.Word\shutterstock_5837894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6825" cy="253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4E5" w:rsidRPr="00141B13">
        <w:rPr>
          <w:sz w:val="24"/>
          <w:szCs w:val="24"/>
        </w:rPr>
        <w:t xml:space="preserve">Most neuropathy sufferers come to us because they haven’t been helped with standard medical treatment. Many have been told there’s nothing that </w:t>
      </w:r>
      <w:r w:rsidR="00EF5098">
        <w:rPr>
          <w:sz w:val="24"/>
          <w:szCs w:val="24"/>
        </w:rPr>
        <w:t>can</w:t>
      </w:r>
      <w:r w:rsidR="009454E5" w:rsidRPr="00141B13">
        <w:rPr>
          <w:sz w:val="24"/>
          <w:szCs w:val="24"/>
        </w:rPr>
        <w:t xml:space="preserve"> be done to treat their condition, </w:t>
      </w:r>
      <w:r w:rsidR="00EF5098">
        <w:rPr>
          <w:sz w:val="24"/>
          <w:szCs w:val="24"/>
        </w:rPr>
        <w:t>and that they</w:t>
      </w:r>
      <w:r w:rsidR="009454E5" w:rsidRPr="00141B13">
        <w:rPr>
          <w:sz w:val="24"/>
          <w:szCs w:val="24"/>
        </w:rPr>
        <w:t xml:space="preserve"> must</w:t>
      </w:r>
      <w:r w:rsidR="00EF5098">
        <w:rPr>
          <w:sz w:val="24"/>
          <w:szCs w:val="24"/>
        </w:rPr>
        <w:t xml:space="preserve"> learn to</w:t>
      </w:r>
      <w:r w:rsidR="009454E5" w:rsidRPr="00141B13">
        <w:rPr>
          <w:sz w:val="24"/>
          <w:szCs w:val="24"/>
        </w:rPr>
        <w:t xml:space="preserve"> live with it. Some </w:t>
      </w:r>
      <w:r w:rsidR="00EF5098">
        <w:rPr>
          <w:sz w:val="24"/>
          <w:szCs w:val="24"/>
        </w:rPr>
        <w:t>have been</w:t>
      </w:r>
      <w:r w:rsidR="009454E5" w:rsidRPr="00141B13">
        <w:rPr>
          <w:sz w:val="24"/>
          <w:szCs w:val="24"/>
        </w:rPr>
        <w:t xml:space="preserve"> given prescriptions for medications that produce </w:t>
      </w:r>
      <w:r w:rsidR="00EF5098">
        <w:rPr>
          <w:sz w:val="24"/>
          <w:szCs w:val="24"/>
        </w:rPr>
        <w:t xml:space="preserve">worse </w:t>
      </w:r>
      <w:r w:rsidR="009454E5" w:rsidRPr="00141B13">
        <w:rPr>
          <w:sz w:val="24"/>
          <w:szCs w:val="24"/>
        </w:rPr>
        <w:t>side effects than the neuropathy. Medications frequently prescribed for neuropathy include:</w:t>
      </w:r>
    </w:p>
    <w:p w14:paraId="5B14D4DE" w14:textId="30805151" w:rsidR="009454E5" w:rsidRPr="00141B13" w:rsidRDefault="009454E5" w:rsidP="009454E5">
      <w:pPr>
        <w:pStyle w:val="ListParagraph"/>
        <w:numPr>
          <w:ilvl w:val="0"/>
          <w:numId w:val="19"/>
        </w:numPr>
        <w:rPr>
          <w:sz w:val="24"/>
          <w:szCs w:val="24"/>
        </w:rPr>
      </w:pPr>
      <w:r w:rsidRPr="00141B13">
        <w:rPr>
          <w:sz w:val="24"/>
          <w:szCs w:val="24"/>
        </w:rPr>
        <w:t>Anti-Seizure Prescriptions</w:t>
      </w:r>
    </w:p>
    <w:p w14:paraId="4937257C" w14:textId="77777777" w:rsidR="009454E5" w:rsidRPr="00141B13" w:rsidRDefault="009454E5" w:rsidP="009454E5">
      <w:pPr>
        <w:pStyle w:val="ListParagraph"/>
        <w:numPr>
          <w:ilvl w:val="1"/>
          <w:numId w:val="19"/>
        </w:numPr>
        <w:rPr>
          <w:sz w:val="24"/>
          <w:szCs w:val="24"/>
        </w:rPr>
      </w:pPr>
      <w:r w:rsidRPr="00141B13">
        <w:rPr>
          <w:sz w:val="24"/>
          <w:szCs w:val="24"/>
        </w:rPr>
        <w:t>Neurontin</w:t>
      </w:r>
    </w:p>
    <w:p w14:paraId="63A5E1E8" w14:textId="77777777" w:rsidR="009454E5" w:rsidRPr="00141B13" w:rsidRDefault="009454E5" w:rsidP="009454E5">
      <w:pPr>
        <w:pStyle w:val="ListParagraph"/>
        <w:numPr>
          <w:ilvl w:val="1"/>
          <w:numId w:val="19"/>
        </w:numPr>
        <w:rPr>
          <w:sz w:val="24"/>
          <w:szCs w:val="24"/>
        </w:rPr>
      </w:pPr>
      <w:r w:rsidRPr="00141B13">
        <w:rPr>
          <w:sz w:val="24"/>
          <w:szCs w:val="24"/>
        </w:rPr>
        <w:t>Gabapentin</w:t>
      </w:r>
      <w:r w:rsidR="004016DC" w:rsidRPr="00141B13">
        <w:rPr>
          <w:rFonts w:ascii="Arial" w:hAnsi="Arial" w:cs="Arial"/>
          <w:noProof/>
          <w:color w:val="0000FF"/>
          <w:sz w:val="24"/>
          <w:szCs w:val="24"/>
        </w:rPr>
        <w:t xml:space="preserve"> </w:t>
      </w:r>
    </w:p>
    <w:p w14:paraId="6DD875A4" w14:textId="77777777" w:rsidR="009454E5" w:rsidRPr="00141B13" w:rsidRDefault="009454E5" w:rsidP="009454E5">
      <w:pPr>
        <w:pStyle w:val="ListParagraph"/>
        <w:numPr>
          <w:ilvl w:val="0"/>
          <w:numId w:val="19"/>
        </w:numPr>
        <w:rPr>
          <w:sz w:val="24"/>
          <w:szCs w:val="24"/>
        </w:rPr>
      </w:pPr>
      <w:r w:rsidRPr="00141B13">
        <w:rPr>
          <w:sz w:val="24"/>
          <w:szCs w:val="24"/>
        </w:rPr>
        <w:t>Anti-</w:t>
      </w:r>
      <w:proofErr w:type="spellStart"/>
      <w:r w:rsidRPr="00141B13">
        <w:rPr>
          <w:sz w:val="24"/>
          <w:szCs w:val="24"/>
        </w:rPr>
        <w:t>Convulsants</w:t>
      </w:r>
      <w:proofErr w:type="spellEnd"/>
    </w:p>
    <w:p w14:paraId="24261827" w14:textId="77777777" w:rsidR="009454E5" w:rsidRPr="00141B13" w:rsidRDefault="00EF5098" w:rsidP="009454E5">
      <w:pPr>
        <w:pStyle w:val="ListParagraph"/>
        <w:numPr>
          <w:ilvl w:val="1"/>
          <w:numId w:val="19"/>
        </w:numPr>
        <w:rPr>
          <w:sz w:val="24"/>
          <w:szCs w:val="24"/>
        </w:rPr>
      </w:pPr>
      <w:r>
        <w:rPr>
          <w:sz w:val="24"/>
          <w:szCs w:val="24"/>
        </w:rPr>
        <w:t>Lyrica</w:t>
      </w:r>
    </w:p>
    <w:p w14:paraId="64796882" w14:textId="77777777" w:rsidR="009454E5" w:rsidRPr="00141B13" w:rsidRDefault="009454E5" w:rsidP="009454E5">
      <w:pPr>
        <w:pStyle w:val="ListParagraph"/>
        <w:numPr>
          <w:ilvl w:val="1"/>
          <w:numId w:val="19"/>
        </w:numPr>
        <w:rPr>
          <w:sz w:val="24"/>
          <w:szCs w:val="24"/>
        </w:rPr>
      </w:pPr>
      <w:proofErr w:type="spellStart"/>
      <w:r w:rsidRPr="00141B13">
        <w:rPr>
          <w:sz w:val="24"/>
          <w:szCs w:val="24"/>
        </w:rPr>
        <w:t>Pregambalin</w:t>
      </w:r>
      <w:proofErr w:type="spellEnd"/>
    </w:p>
    <w:p w14:paraId="20AB22FD" w14:textId="77777777" w:rsidR="009454E5" w:rsidRPr="00141B13" w:rsidRDefault="00356246" w:rsidP="009454E5">
      <w:pPr>
        <w:pStyle w:val="ListParagraph"/>
        <w:numPr>
          <w:ilvl w:val="0"/>
          <w:numId w:val="20"/>
        </w:numPr>
        <w:rPr>
          <w:sz w:val="24"/>
          <w:szCs w:val="24"/>
        </w:rPr>
      </w:pPr>
      <w:r w:rsidRPr="00141B13">
        <w:rPr>
          <w:sz w:val="24"/>
          <w:szCs w:val="24"/>
        </w:rPr>
        <w:t>Serotonin Reuptake Inhibitors</w:t>
      </w:r>
    </w:p>
    <w:p w14:paraId="6069FCA1" w14:textId="77777777" w:rsidR="00356246" w:rsidRPr="00141B13" w:rsidRDefault="00356246" w:rsidP="00356246">
      <w:pPr>
        <w:pStyle w:val="ListParagraph"/>
        <w:numPr>
          <w:ilvl w:val="1"/>
          <w:numId w:val="20"/>
        </w:numPr>
        <w:rPr>
          <w:sz w:val="24"/>
          <w:szCs w:val="24"/>
        </w:rPr>
      </w:pPr>
      <w:r w:rsidRPr="00141B13">
        <w:rPr>
          <w:sz w:val="24"/>
          <w:szCs w:val="24"/>
        </w:rPr>
        <w:t>Cymbalta</w:t>
      </w:r>
    </w:p>
    <w:p w14:paraId="5D0D9995" w14:textId="77777777" w:rsidR="00356246" w:rsidRPr="00141B13" w:rsidRDefault="00356246" w:rsidP="00356246">
      <w:pPr>
        <w:pStyle w:val="ListParagraph"/>
        <w:numPr>
          <w:ilvl w:val="1"/>
          <w:numId w:val="20"/>
        </w:numPr>
        <w:rPr>
          <w:sz w:val="24"/>
          <w:szCs w:val="24"/>
        </w:rPr>
      </w:pPr>
      <w:r w:rsidRPr="00141B13">
        <w:rPr>
          <w:sz w:val="24"/>
          <w:szCs w:val="24"/>
        </w:rPr>
        <w:t>Duloxetine</w:t>
      </w:r>
    </w:p>
    <w:p w14:paraId="6DC9D4F3" w14:textId="77777777" w:rsidR="00356246" w:rsidRPr="00141B13" w:rsidRDefault="004E52EF" w:rsidP="00356246">
      <w:pPr>
        <w:pStyle w:val="ListParagraph"/>
        <w:numPr>
          <w:ilvl w:val="0"/>
          <w:numId w:val="20"/>
        </w:numPr>
        <w:rPr>
          <w:sz w:val="24"/>
          <w:szCs w:val="24"/>
        </w:rPr>
      </w:pPr>
      <w:r w:rsidRPr="00141B13">
        <w:rPr>
          <w:sz w:val="24"/>
          <w:szCs w:val="24"/>
        </w:rPr>
        <w:t>Opioids</w:t>
      </w:r>
    </w:p>
    <w:p w14:paraId="72FB56BA" w14:textId="77777777" w:rsidR="00356246" w:rsidRPr="00141B13" w:rsidRDefault="00356246" w:rsidP="00356246">
      <w:pPr>
        <w:pStyle w:val="ListParagraph"/>
        <w:numPr>
          <w:ilvl w:val="1"/>
          <w:numId w:val="20"/>
        </w:numPr>
        <w:rPr>
          <w:sz w:val="24"/>
          <w:szCs w:val="24"/>
        </w:rPr>
      </w:pPr>
      <w:r w:rsidRPr="00141B13">
        <w:rPr>
          <w:sz w:val="24"/>
          <w:szCs w:val="24"/>
        </w:rPr>
        <w:t>Tramadol</w:t>
      </w:r>
      <w:r w:rsidR="004016DC" w:rsidRPr="00141B13">
        <w:rPr>
          <w:rFonts w:ascii="Arial" w:hAnsi="Arial" w:cs="Arial"/>
          <w:noProof/>
          <w:color w:val="0000FF"/>
          <w:sz w:val="24"/>
          <w:szCs w:val="24"/>
        </w:rPr>
        <w:t xml:space="preserve"> </w:t>
      </w:r>
    </w:p>
    <w:p w14:paraId="2F3AFF81" w14:textId="77777777" w:rsidR="00982BEB" w:rsidRPr="00141B13" w:rsidRDefault="00356246" w:rsidP="00356246">
      <w:pPr>
        <w:pStyle w:val="ListParagraph"/>
        <w:numPr>
          <w:ilvl w:val="1"/>
          <w:numId w:val="20"/>
        </w:numPr>
        <w:rPr>
          <w:sz w:val="24"/>
          <w:szCs w:val="24"/>
        </w:rPr>
      </w:pPr>
      <w:r w:rsidRPr="00141B13">
        <w:rPr>
          <w:sz w:val="24"/>
          <w:szCs w:val="24"/>
        </w:rPr>
        <w:t>Oxycodone</w:t>
      </w:r>
    </w:p>
    <w:p w14:paraId="0568BAEE" w14:textId="77777777" w:rsidR="007C0416" w:rsidRPr="00141B13" w:rsidRDefault="00356246" w:rsidP="00356246">
      <w:pPr>
        <w:rPr>
          <w:sz w:val="24"/>
          <w:szCs w:val="24"/>
        </w:rPr>
      </w:pPr>
      <w:r w:rsidRPr="00141B13">
        <w:rPr>
          <w:sz w:val="24"/>
          <w:szCs w:val="24"/>
        </w:rPr>
        <w:t>These medications come with a laundry list of</w:t>
      </w:r>
      <w:r w:rsidR="00EF5098">
        <w:rPr>
          <w:sz w:val="24"/>
          <w:szCs w:val="24"/>
        </w:rPr>
        <w:t xml:space="preserve"> potential</w:t>
      </w:r>
      <w:r w:rsidRPr="00141B13">
        <w:rPr>
          <w:sz w:val="24"/>
          <w:szCs w:val="24"/>
        </w:rPr>
        <w:t xml:space="preserve"> </w:t>
      </w:r>
      <w:r w:rsidR="00EF5098">
        <w:rPr>
          <w:sz w:val="24"/>
          <w:szCs w:val="24"/>
        </w:rPr>
        <w:t xml:space="preserve">side </w:t>
      </w:r>
      <w:r w:rsidR="004E52EF">
        <w:rPr>
          <w:sz w:val="24"/>
          <w:szCs w:val="24"/>
        </w:rPr>
        <w:t>effects</w:t>
      </w:r>
      <w:r w:rsidR="00EF5098">
        <w:rPr>
          <w:sz w:val="24"/>
          <w:szCs w:val="24"/>
        </w:rPr>
        <w:t xml:space="preserve">, </w:t>
      </w:r>
      <w:proofErr w:type="gramStart"/>
      <w:r w:rsidR="00EF5098">
        <w:rPr>
          <w:sz w:val="24"/>
          <w:szCs w:val="24"/>
        </w:rPr>
        <w:t>including</w:t>
      </w:r>
      <w:r w:rsidRPr="00141B13">
        <w:rPr>
          <w:sz w:val="24"/>
          <w:szCs w:val="24"/>
        </w:rPr>
        <w:t>:</w:t>
      </w:r>
      <w:proofErr w:type="gramEnd"/>
      <w:r w:rsidRPr="00141B13">
        <w:rPr>
          <w:sz w:val="24"/>
          <w:szCs w:val="24"/>
        </w:rPr>
        <w:t xml:space="preserve"> dizziness, blurred vision, dry mouth, constipation, impaired cognitive abilities</w:t>
      </w:r>
      <w:r w:rsidR="00EF5098">
        <w:rPr>
          <w:sz w:val="24"/>
          <w:szCs w:val="24"/>
        </w:rPr>
        <w:t>,</w:t>
      </w:r>
      <w:r w:rsidRPr="00141B13">
        <w:rPr>
          <w:sz w:val="24"/>
          <w:szCs w:val="24"/>
        </w:rPr>
        <w:t xml:space="preserve"> and addiction. </w:t>
      </w:r>
    </w:p>
    <w:p w14:paraId="1DD7DF61" w14:textId="77777777" w:rsidR="00356246" w:rsidRPr="00141B13" w:rsidRDefault="00AF3A3D" w:rsidP="00356246">
      <w:pPr>
        <w:rPr>
          <w:sz w:val="24"/>
          <w:szCs w:val="24"/>
        </w:rPr>
      </w:pPr>
      <w:r>
        <w:rPr>
          <w:sz w:val="24"/>
          <w:szCs w:val="24"/>
        </w:rPr>
        <w:t>T</w:t>
      </w:r>
      <w:r w:rsidR="00356246" w:rsidRPr="00141B13">
        <w:rPr>
          <w:sz w:val="24"/>
          <w:szCs w:val="24"/>
        </w:rPr>
        <w:t>here is no drug that can restore lost sensation or improve impaired balance that is due to peripheral neuropathy. Taking medication is not going to rehabilitate the nerves. As numbness and tingling progress, position</w:t>
      </w:r>
      <w:r w:rsidR="004E52EF">
        <w:rPr>
          <w:sz w:val="24"/>
          <w:szCs w:val="24"/>
        </w:rPr>
        <w:t>-</w:t>
      </w:r>
      <w:r w:rsidR="00356246" w:rsidRPr="00141B13">
        <w:rPr>
          <w:sz w:val="24"/>
          <w:szCs w:val="24"/>
        </w:rPr>
        <w:t>se</w:t>
      </w:r>
      <w:r w:rsidR="00EF5098">
        <w:rPr>
          <w:sz w:val="24"/>
          <w:szCs w:val="24"/>
        </w:rPr>
        <w:t>nse and stability deteriorate, w</w:t>
      </w:r>
      <w:r w:rsidR="00356246" w:rsidRPr="00141B13">
        <w:rPr>
          <w:sz w:val="24"/>
          <w:szCs w:val="24"/>
        </w:rPr>
        <w:t>ith the inevitable consequence of an increased risk of a fall.</w:t>
      </w:r>
    </w:p>
    <w:p w14:paraId="7DA15870" w14:textId="37E19417" w:rsidR="00356246" w:rsidRPr="00141B13" w:rsidRDefault="00356246" w:rsidP="00356246">
      <w:pPr>
        <w:rPr>
          <w:sz w:val="24"/>
          <w:szCs w:val="24"/>
        </w:rPr>
      </w:pPr>
      <w:r w:rsidRPr="00141B13">
        <w:rPr>
          <w:sz w:val="24"/>
          <w:szCs w:val="24"/>
        </w:rPr>
        <w:t>It’s no wonder neuropathy is so frustrating for patients and physicians. It’s the same reason patients who qualify for our n</w:t>
      </w:r>
      <w:r w:rsidR="00EF5098">
        <w:rPr>
          <w:sz w:val="24"/>
          <w:szCs w:val="24"/>
        </w:rPr>
        <w:t xml:space="preserve">on-surgical, FDA-cleared, </w:t>
      </w:r>
      <w:r w:rsidR="00BB2350">
        <w:rPr>
          <w:sz w:val="24"/>
          <w:szCs w:val="24"/>
        </w:rPr>
        <w:t xml:space="preserve">narcotic </w:t>
      </w:r>
      <w:r w:rsidRPr="00141B13">
        <w:rPr>
          <w:sz w:val="24"/>
          <w:szCs w:val="24"/>
        </w:rPr>
        <w:t>free treatments are so thankful they found us- because they’re effective!</w:t>
      </w:r>
    </w:p>
    <w:p w14:paraId="31CAB67A" w14:textId="77777777" w:rsidR="00327699" w:rsidRPr="00327699" w:rsidRDefault="000A21DC" w:rsidP="00800219">
      <w:pPr>
        <w:pStyle w:val="Heading2"/>
      </w:pPr>
      <w:r>
        <w:t>Who is a Candidate for Treatment?</w:t>
      </w:r>
    </w:p>
    <w:p w14:paraId="48C72E7A" w14:textId="4FB4E08F" w:rsidR="002861E2" w:rsidRPr="002861E2" w:rsidRDefault="00B24900" w:rsidP="002861E2">
      <w:pPr>
        <w:rPr>
          <w:sz w:val="24"/>
          <w:szCs w:val="24"/>
        </w:rPr>
      </w:pPr>
      <w:r w:rsidRPr="00141B13">
        <w:rPr>
          <w:sz w:val="24"/>
          <w:szCs w:val="24"/>
        </w:rPr>
        <w:t xml:space="preserve">The process we use to determine if a patient is a candidate for our treatment is simple. </w:t>
      </w:r>
      <w:r w:rsidR="006D3E0B" w:rsidRPr="00141B13">
        <w:rPr>
          <w:sz w:val="24"/>
          <w:szCs w:val="24"/>
        </w:rPr>
        <w:t>The first ste</w:t>
      </w:r>
      <w:r w:rsidR="00EF5098">
        <w:rPr>
          <w:sz w:val="24"/>
          <w:szCs w:val="24"/>
        </w:rPr>
        <w:t>p is to schedule a consultation. W</w:t>
      </w:r>
      <w:r w:rsidR="006D3E0B" w:rsidRPr="00141B13">
        <w:rPr>
          <w:sz w:val="24"/>
          <w:szCs w:val="24"/>
        </w:rPr>
        <w:t>e provide consult</w:t>
      </w:r>
      <w:r w:rsidR="00AF3A3D">
        <w:rPr>
          <w:sz w:val="24"/>
          <w:szCs w:val="24"/>
        </w:rPr>
        <w:t>ations and screening evaluation</w:t>
      </w:r>
      <w:r w:rsidR="006D3E0B" w:rsidRPr="00141B13">
        <w:rPr>
          <w:sz w:val="24"/>
          <w:szCs w:val="24"/>
        </w:rPr>
        <w:t xml:space="preserve"> free of </w:t>
      </w:r>
      <w:r w:rsidR="00EF5098">
        <w:rPr>
          <w:sz w:val="24"/>
          <w:szCs w:val="24"/>
        </w:rPr>
        <w:t>charge</w:t>
      </w:r>
      <w:r w:rsidR="00BB2350">
        <w:rPr>
          <w:sz w:val="24"/>
          <w:szCs w:val="24"/>
        </w:rPr>
        <w:t xml:space="preserve">. </w:t>
      </w:r>
      <w:r w:rsidR="00EF5098">
        <w:rPr>
          <w:sz w:val="24"/>
          <w:szCs w:val="24"/>
        </w:rPr>
        <w:t xml:space="preserve">During the </w:t>
      </w:r>
      <w:r w:rsidR="00667BB4">
        <w:rPr>
          <w:sz w:val="24"/>
          <w:szCs w:val="24"/>
        </w:rPr>
        <w:t>consultation,</w:t>
      </w:r>
      <w:r w:rsidR="006D3E0B" w:rsidRPr="00141B13">
        <w:rPr>
          <w:sz w:val="24"/>
          <w:szCs w:val="24"/>
        </w:rPr>
        <w:t xml:space="preserve"> the doctor will screen for signs of medical conditions that would rule out treatment.</w:t>
      </w:r>
      <w:r w:rsidR="00C754DB" w:rsidRPr="00141B13">
        <w:rPr>
          <w:sz w:val="24"/>
          <w:szCs w:val="24"/>
        </w:rPr>
        <w:t xml:space="preserve"> If medical management is necessary, we want to quickly get you to the correct provider. Then, a series of tests will be conducted to </w:t>
      </w:r>
      <w:r w:rsidR="00EF5098">
        <w:rPr>
          <w:sz w:val="24"/>
          <w:szCs w:val="24"/>
        </w:rPr>
        <w:t>ascertain</w:t>
      </w:r>
      <w:r w:rsidR="00C754DB" w:rsidRPr="00141B13">
        <w:rPr>
          <w:sz w:val="24"/>
          <w:szCs w:val="24"/>
        </w:rPr>
        <w:t xml:space="preserve"> the extent of </w:t>
      </w:r>
      <w:r w:rsidR="00EF5098">
        <w:rPr>
          <w:sz w:val="24"/>
          <w:szCs w:val="24"/>
        </w:rPr>
        <w:t xml:space="preserve">the </w:t>
      </w:r>
      <w:r w:rsidR="00C754DB" w:rsidRPr="00141B13">
        <w:rPr>
          <w:sz w:val="24"/>
          <w:szCs w:val="24"/>
        </w:rPr>
        <w:t>nerve damage</w:t>
      </w:r>
      <w:r w:rsidR="00EF5098">
        <w:rPr>
          <w:sz w:val="24"/>
          <w:szCs w:val="24"/>
        </w:rPr>
        <w:t>.</w:t>
      </w:r>
      <w:r w:rsidR="00C754DB" w:rsidRPr="00141B13">
        <w:rPr>
          <w:sz w:val="24"/>
          <w:szCs w:val="24"/>
        </w:rPr>
        <w:t xml:space="preserve"> </w:t>
      </w:r>
      <w:r w:rsidR="00EF5098">
        <w:rPr>
          <w:sz w:val="24"/>
          <w:szCs w:val="24"/>
        </w:rPr>
        <w:t>The results of these tests will help</w:t>
      </w:r>
      <w:r w:rsidR="00C754DB" w:rsidRPr="00141B13">
        <w:rPr>
          <w:sz w:val="24"/>
          <w:szCs w:val="24"/>
        </w:rPr>
        <w:t xml:space="preserve"> determine if you are a candidate for treatment. Even with our comprehensive treatment approach, if the neuropathy has progressed too far, conservative treatment may no longer be </w:t>
      </w:r>
      <w:r w:rsidR="00EF5098">
        <w:rPr>
          <w:sz w:val="24"/>
          <w:szCs w:val="24"/>
        </w:rPr>
        <w:t>an</w:t>
      </w:r>
      <w:r w:rsidR="00C754DB" w:rsidRPr="00141B13">
        <w:rPr>
          <w:sz w:val="24"/>
          <w:szCs w:val="24"/>
        </w:rPr>
        <w:t xml:space="preserve"> option. Next, the test results </w:t>
      </w:r>
      <w:r w:rsidR="00C754DB" w:rsidRPr="00141B13">
        <w:rPr>
          <w:sz w:val="24"/>
          <w:szCs w:val="24"/>
        </w:rPr>
        <w:lastRenderedPageBreak/>
        <w:t xml:space="preserve">are assessed to determine how much improvement </w:t>
      </w:r>
      <w:r w:rsidR="00EF5098">
        <w:rPr>
          <w:sz w:val="24"/>
          <w:szCs w:val="24"/>
        </w:rPr>
        <w:t>the patient is likely to receive.</w:t>
      </w:r>
      <w:r w:rsidR="00C754DB" w:rsidRPr="00141B13">
        <w:rPr>
          <w:sz w:val="24"/>
          <w:szCs w:val="24"/>
        </w:rPr>
        <w:t xml:space="preserve"> Each patient’s condition is unique to them, as is their treatment. The underlying cause, extent of nerve damage, an</w:t>
      </w:r>
      <w:r w:rsidR="00EF5098">
        <w:rPr>
          <w:sz w:val="24"/>
          <w:szCs w:val="24"/>
        </w:rPr>
        <w:t>d overall health of the patient</w:t>
      </w:r>
      <w:r w:rsidR="00C754DB" w:rsidRPr="00141B13">
        <w:rPr>
          <w:sz w:val="24"/>
          <w:szCs w:val="24"/>
        </w:rPr>
        <w:t xml:space="preserve"> all contribute to how well and how quickly someone will respond to our treatment. Providing realistic expectations for all our patients is a top priority.</w:t>
      </w:r>
    </w:p>
    <w:p w14:paraId="1C4ED517" w14:textId="77777777" w:rsidR="006E6968" w:rsidRPr="006E6968" w:rsidRDefault="00EF5098" w:rsidP="00800219">
      <w:pPr>
        <w:pStyle w:val="Heading2"/>
      </w:pPr>
      <w:r>
        <w:t xml:space="preserve">How Long Does </w:t>
      </w:r>
      <w:r w:rsidR="00667BB4">
        <w:t>It</w:t>
      </w:r>
      <w:r>
        <w:t xml:space="preserve"> Take and How Much Does </w:t>
      </w:r>
      <w:r w:rsidR="009A625A">
        <w:t>It</w:t>
      </w:r>
      <w:r>
        <w:t xml:space="preserve"> C</w:t>
      </w:r>
      <w:r w:rsidR="00C754DB">
        <w:t>ost?</w:t>
      </w:r>
    </w:p>
    <w:p w14:paraId="175193DF" w14:textId="77777777" w:rsidR="006E6968" w:rsidRPr="00141B13" w:rsidRDefault="00AC566C" w:rsidP="006E6968">
      <w:pPr>
        <w:rPr>
          <w:sz w:val="24"/>
          <w:szCs w:val="24"/>
        </w:rPr>
      </w:pPr>
      <w:r>
        <w:rPr>
          <w:noProof/>
        </w:rPr>
        <w:drawing>
          <wp:anchor distT="0" distB="0" distL="114300" distR="114300" simplePos="0" relativeHeight="251670528" behindDoc="1" locked="0" layoutInCell="1" allowOverlap="1" wp14:anchorId="26F62CE8" wp14:editId="38C189F0">
            <wp:simplePos x="0" y="0"/>
            <wp:positionH relativeFrom="column">
              <wp:posOffset>0</wp:posOffset>
            </wp:positionH>
            <wp:positionV relativeFrom="paragraph">
              <wp:posOffset>1905</wp:posOffset>
            </wp:positionV>
            <wp:extent cx="2590800" cy="1716405"/>
            <wp:effectExtent l="0" t="0" r="4445" b="9525"/>
            <wp:wrapTight wrapText="bothSides">
              <wp:wrapPolygon edited="0">
                <wp:start x="0" y="0"/>
                <wp:lineTo x="0" y="21500"/>
                <wp:lineTo x="21499" y="21500"/>
                <wp:lineTo x="21499" y="0"/>
                <wp:lineTo x="0" y="0"/>
              </wp:wrapPolygon>
            </wp:wrapTight>
            <wp:docPr id="4" name="Picture 4" descr="C:\Users\Olympic.OLYMPIC\AppData\Local\Microsoft\Windows\INetCacheContent.Word\shutterstock_58298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ympic.OLYMPIC\AppData\Local\Microsoft\Windows\INetCacheContent.Word\shutterstock_5829847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968" w:rsidRPr="00141B13">
        <w:rPr>
          <w:sz w:val="24"/>
          <w:szCs w:val="24"/>
        </w:rPr>
        <w:t xml:space="preserve">Next, patients are presented with a treatment plan that outlines the type of rehabilitation methods that are recommended to treat their neuropathy. They learn about the time requirements in </w:t>
      </w:r>
      <w:r w:rsidR="004422E6">
        <w:rPr>
          <w:sz w:val="24"/>
          <w:szCs w:val="24"/>
        </w:rPr>
        <w:t>the clinic</w:t>
      </w:r>
      <w:r w:rsidR="006E6968" w:rsidRPr="00141B13">
        <w:rPr>
          <w:sz w:val="24"/>
          <w:szCs w:val="24"/>
        </w:rPr>
        <w:t xml:space="preserve"> and </w:t>
      </w:r>
      <w:r w:rsidR="004422E6">
        <w:rPr>
          <w:sz w:val="24"/>
          <w:szCs w:val="24"/>
        </w:rPr>
        <w:t>at home, as well as the cost</w:t>
      </w:r>
      <w:r w:rsidR="006E6968" w:rsidRPr="00141B13">
        <w:rPr>
          <w:sz w:val="24"/>
          <w:szCs w:val="24"/>
        </w:rPr>
        <w:t xml:space="preserve"> involved.</w:t>
      </w:r>
    </w:p>
    <w:p w14:paraId="2FA2948D" w14:textId="77777777" w:rsidR="00DC4675" w:rsidRPr="00141B13" w:rsidRDefault="00DC4675" w:rsidP="00DC4675">
      <w:pPr>
        <w:spacing w:after="0"/>
        <w:rPr>
          <w:b/>
          <w:sz w:val="24"/>
          <w:szCs w:val="24"/>
        </w:rPr>
      </w:pPr>
      <w:r w:rsidRPr="00141B13">
        <w:rPr>
          <w:b/>
          <w:sz w:val="24"/>
          <w:szCs w:val="24"/>
        </w:rPr>
        <w:t>Treatment time and frequency</w:t>
      </w:r>
    </w:p>
    <w:p w14:paraId="0B29A417" w14:textId="77777777" w:rsidR="006E6968" w:rsidRPr="00141B13" w:rsidRDefault="00DC4675" w:rsidP="006E6968">
      <w:pPr>
        <w:rPr>
          <w:sz w:val="24"/>
          <w:szCs w:val="24"/>
        </w:rPr>
      </w:pPr>
      <w:r w:rsidRPr="00141B13">
        <w:rPr>
          <w:sz w:val="24"/>
          <w:szCs w:val="24"/>
        </w:rPr>
        <w:t>The comprehensiv</w:t>
      </w:r>
      <w:r w:rsidR="000079CD">
        <w:rPr>
          <w:sz w:val="24"/>
          <w:szCs w:val="24"/>
        </w:rPr>
        <w:t>e treatments used in our clinic</w:t>
      </w:r>
      <w:r w:rsidRPr="00141B13">
        <w:rPr>
          <w:sz w:val="24"/>
          <w:szCs w:val="24"/>
        </w:rPr>
        <w:t xml:space="preserve"> typically take from 45 to 90 minutes. The frequency of treatment</w:t>
      </w:r>
      <w:r w:rsidR="000079CD">
        <w:rPr>
          <w:sz w:val="24"/>
          <w:szCs w:val="24"/>
        </w:rPr>
        <w:t xml:space="preserve"> sessions most often starts at two to three</w:t>
      </w:r>
      <w:r w:rsidRPr="00141B13">
        <w:rPr>
          <w:sz w:val="24"/>
          <w:szCs w:val="24"/>
        </w:rPr>
        <w:t xml:space="preserve"> days per week, then reduces to one day per week as the patient improves. Again, this is variable</w:t>
      </w:r>
      <w:r w:rsidR="000079CD">
        <w:rPr>
          <w:sz w:val="24"/>
          <w:szCs w:val="24"/>
        </w:rPr>
        <w:t>,</w:t>
      </w:r>
      <w:r w:rsidRPr="00141B13">
        <w:rPr>
          <w:sz w:val="24"/>
          <w:szCs w:val="24"/>
        </w:rPr>
        <w:t xml:space="preserve"> as the treatment for each patient is customized to their individual needs.</w:t>
      </w:r>
      <w:r w:rsidR="00796678">
        <w:rPr>
          <w:sz w:val="24"/>
          <w:szCs w:val="24"/>
        </w:rPr>
        <w:t xml:space="preserve"> </w:t>
      </w:r>
    </w:p>
    <w:p w14:paraId="5788C90A" w14:textId="77777777" w:rsidR="00C754DB" w:rsidRPr="00141B13" w:rsidRDefault="00DC4675" w:rsidP="00DC4675">
      <w:pPr>
        <w:spacing w:after="0"/>
        <w:rPr>
          <w:b/>
          <w:sz w:val="24"/>
          <w:szCs w:val="24"/>
        </w:rPr>
      </w:pPr>
      <w:r w:rsidRPr="00141B13">
        <w:rPr>
          <w:b/>
          <w:sz w:val="24"/>
          <w:szCs w:val="24"/>
        </w:rPr>
        <w:t>Home care-effort and energy</w:t>
      </w:r>
    </w:p>
    <w:p w14:paraId="359577CC" w14:textId="77777777" w:rsidR="00DC4675" w:rsidRPr="00141B13" w:rsidRDefault="00DC4675" w:rsidP="00C754DB">
      <w:pPr>
        <w:rPr>
          <w:sz w:val="24"/>
          <w:szCs w:val="24"/>
        </w:rPr>
      </w:pPr>
      <w:r w:rsidRPr="00141B13">
        <w:rPr>
          <w:sz w:val="24"/>
          <w:szCs w:val="24"/>
        </w:rPr>
        <w:t>Participation in the treatment process is a necessity for long-term success dealing with peripheral neuropathy. In the initial stage of treatment, it is optimal for patients to perform their home care procedures two times per day. Each session typically takes between 15 and 20 minutes to complete.</w:t>
      </w:r>
    </w:p>
    <w:p w14:paraId="4221ADEB" w14:textId="77777777" w:rsidR="00DC4675" w:rsidRPr="00141B13" w:rsidRDefault="000079CD" w:rsidP="005C09EB">
      <w:pPr>
        <w:spacing w:after="0"/>
        <w:rPr>
          <w:b/>
          <w:sz w:val="24"/>
          <w:szCs w:val="24"/>
        </w:rPr>
      </w:pPr>
      <w:r>
        <w:rPr>
          <w:b/>
          <w:sz w:val="24"/>
          <w:szCs w:val="24"/>
        </w:rPr>
        <w:t xml:space="preserve">Treatment cost </w:t>
      </w:r>
      <w:r w:rsidR="00667BB4">
        <w:rPr>
          <w:b/>
          <w:sz w:val="24"/>
          <w:szCs w:val="24"/>
        </w:rPr>
        <w:t xml:space="preserve">and </w:t>
      </w:r>
      <w:r w:rsidR="00DC4675" w:rsidRPr="00141B13">
        <w:rPr>
          <w:b/>
          <w:sz w:val="24"/>
          <w:szCs w:val="24"/>
        </w:rPr>
        <w:t>insurance</w:t>
      </w:r>
    </w:p>
    <w:p w14:paraId="1C457935" w14:textId="73BD2F88" w:rsidR="009A625A" w:rsidRPr="000E24C7" w:rsidRDefault="00DC4675" w:rsidP="009A7B7E">
      <w:pPr>
        <w:rPr>
          <w:rFonts w:ascii="Arial" w:hAnsi="Arial" w:cs="Arial"/>
          <w:noProof/>
          <w:color w:val="0000FF"/>
          <w:sz w:val="24"/>
          <w:szCs w:val="24"/>
        </w:rPr>
      </w:pPr>
      <w:r w:rsidRPr="000E24C7">
        <w:rPr>
          <w:sz w:val="24"/>
          <w:szCs w:val="24"/>
        </w:rPr>
        <w:t>Although the primary tre</w:t>
      </w:r>
      <w:r w:rsidR="004C629B" w:rsidRPr="000E24C7">
        <w:rPr>
          <w:sz w:val="24"/>
          <w:szCs w:val="24"/>
        </w:rPr>
        <w:t xml:space="preserve">atment procedures we use like High Dose Class 4 </w:t>
      </w:r>
      <w:r w:rsidR="00667BB4" w:rsidRPr="000E24C7">
        <w:rPr>
          <w:sz w:val="24"/>
          <w:szCs w:val="24"/>
        </w:rPr>
        <w:t>Laser</w:t>
      </w:r>
      <w:r w:rsidR="000079CD" w:rsidRPr="000E24C7">
        <w:rPr>
          <w:sz w:val="24"/>
          <w:szCs w:val="24"/>
        </w:rPr>
        <w:t>, Non-Surgical D</w:t>
      </w:r>
      <w:r w:rsidR="004C629B" w:rsidRPr="000E24C7">
        <w:rPr>
          <w:sz w:val="24"/>
          <w:szCs w:val="24"/>
        </w:rPr>
        <w:t>ecompression</w:t>
      </w:r>
      <w:r w:rsidR="000079CD" w:rsidRPr="000E24C7">
        <w:rPr>
          <w:sz w:val="24"/>
          <w:szCs w:val="24"/>
        </w:rPr>
        <w:t>, and Infrared T</w:t>
      </w:r>
      <w:r w:rsidR="004C629B" w:rsidRPr="000E24C7">
        <w:rPr>
          <w:sz w:val="24"/>
          <w:szCs w:val="24"/>
        </w:rPr>
        <w:t xml:space="preserve">herapy are FDA cleared, most insurance companies do not cover them. Insurance is designed to pay for drugs and surgery. </w:t>
      </w:r>
      <w:r w:rsidR="00BB2350" w:rsidRPr="000E24C7">
        <w:rPr>
          <w:sz w:val="24"/>
          <w:szCs w:val="24"/>
        </w:rPr>
        <w:t xml:space="preserve">Fortunately, our newest narcotic free treatment, is covered in part by most major insurance carriers. This can help many neuropathy </w:t>
      </w:r>
      <w:r w:rsidR="00EB77F2" w:rsidRPr="000E24C7">
        <w:rPr>
          <w:sz w:val="24"/>
          <w:szCs w:val="24"/>
        </w:rPr>
        <w:t>sufferers</w:t>
      </w:r>
      <w:r w:rsidR="00BB2350" w:rsidRPr="000E24C7">
        <w:rPr>
          <w:sz w:val="24"/>
          <w:szCs w:val="24"/>
        </w:rPr>
        <w:t xml:space="preserve"> receive the relief </w:t>
      </w:r>
      <w:r w:rsidR="00EB77F2" w:rsidRPr="000E24C7">
        <w:rPr>
          <w:sz w:val="24"/>
          <w:szCs w:val="24"/>
        </w:rPr>
        <w:t xml:space="preserve">they have been searching for. </w:t>
      </w:r>
      <w:r w:rsidR="004C629B" w:rsidRPr="000E24C7">
        <w:rPr>
          <w:sz w:val="24"/>
          <w:szCs w:val="24"/>
        </w:rPr>
        <w:t xml:space="preserve">Most of the patients that come to </w:t>
      </w:r>
      <w:r w:rsidR="000079CD" w:rsidRPr="000E24C7">
        <w:rPr>
          <w:sz w:val="24"/>
          <w:szCs w:val="24"/>
        </w:rPr>
        <w:t xml:space="preserve">us to rehabilitate their nerves </w:t>
      </w:r>
      <w:r w:rsidR="00667BB4" w:rsidRPr="000E24C7">
        <w:rPr>
          <w:sz w:val="24"/>
          <w:szCs w:val="24"/>
        </w:rPr>
        <w:t>(</w:t>
      </w:r>
      <w:r w:rsidR="000079CD" w:rsidRPr="000E24C7">
        <w:rPr>
          <w:sz w:val="24"/>
          <w:szCs w:val="24"/>
        </w:rPr>
        <w:t>not just mask their symptoms</w:t>
      </w:r>
      <w:r w:rsidR="00667BB4" w:rsidRPr="000E24C7">
        <w:rPr>
          <w:sz w:val="24"/>
          <w:szCs w:val="24"/>
        </w:rPr>
        <w:t>)</w:t>
      </w:r>
      <w:r w:rsidR="004C629B" w:rsidRPr="000E24C7">
        <w:rPr>
          <w:sz w:val="24"/>
          <w:szCs w:val="24"/>
        </w:rPr>
        <w:t xml:space="preserve"> are willing to incur personal expense to get effective treatment. I know t</w:t>
      </w:r>
      <w:r w:rsidR="000079CD" w:rsidRPr="000E24C7">
        <w:rPr>
          <w:sz w:val="24"/>
          <w:szCs w:val="24"/>
        </w:rPr>
        <w:t>hat doesn’t answer the question,</w:t>
      </w:r>
      <w:r w:rsidR="004C629B" w:rsidRPr="000E24C7">
        <w:rPr>
          <w:sz w:val="24"/>
          <w:szCs w:val="24"/>
        </w:rPr>
        <w:t xml:space="preserve"> “</w:t>
      </w:r>
      <w:r w:rsidR="00667BB4" w:rsidRPr="000E24C7">
        <w:rPr>
          <w:sz w:val="24"/>
          <w:szCs w:val="24"/>
        </w:rPr>
        <w:t xml:space="preserve">How </w:t>
      </w:r>
      <w:r w:rsidR="004C629B" w:rsidRPr="000E24C7">
        <w:rPr>
          <w:sz w:val="24"/>
          <w:szCs w:val="24"/>
        </w:rPr>
        <w:t>much does it cost?”. To give you meaningful answers regarding the cost of treatment, we need to know the nature of your condition</w:t>
      </w:r>
      <w:r w:rsidR="000079CD" w:rsidRPr="000E24C7">
        <w:rPr>
          <w:sz w:val="24"/>
          <w:szCs w:val="24"/>
        </w:rPr>
        <w:t>,</w:t>
      </w:r>
      <w:r w:rsidR="004C629B" w:rsidRPr="000E24C7">
        <w:rPr>
          <w:sz w:val="24"/>
          <w:szCs w:val="24"/>
        </w:rPr>
        <w:t xml:space="preserve"> and how much treatment it will require. That is why we provide your consultation and screening evaluation free of charge.</w:t>
      </w:r>
      <w:r w:rsidR="00434A5A" w:rsidRPr="000E24C7">
        <w:rPr>
          <w:sz w:val="24"/>
          <w:szCs w:val="24"/>
        </w:rPr>
        <w:t xml:space="preserve"> We want to determine whether we can help you, and let you know how much treatment you will likely </w:t>
      </w:r>
      <w:proofErr w:type="gramStart"/>
      <w:r w:rsidR="00434A5A" w:rsidRPr="000E24C7">
        <w:rPr>
          <w:sz w:val="24"/>
          <w:szCs w:val="24"/>
        </w:rPr>
        <w:t>need, before</w:t>
      </w:r>
      <w:proofErr w:type="gramEnd"/>
      <w:r w:rsidR="00434A5A" w:rsidRPr="000E24C7">
        <w:rPr>
          <w:sz w:val="24"/>
          <w:szCs w:val="24"/>
        </w:rPr>
        <w:t xml:space="preserve"> you incur any expenses. Tha</w:t>
      </w:r>
      <w:r w:rsidR="000079CD" w:rsidRPr="000E24C7">
        <w:rPr>
          <w:sz w:val="24"/>
          <w:szCs w:val="24"/>
        </w:rPr>
        <w:t>t’s the way we run our practice</w:t>
      </w:r>
      <w:r w:rsidR="00667BB4" w:rsidRPr="000E24C7">
        <w:rPr>
          <w:sz w:val="24"/>
          <w:szCs w:val="24"/>
        </w:rPr>
        <w:t xml:space="preserve"> -</w:t>
      </w:r>
      <w:r w:rsidR="00434A5A" w:rsidRPr="000E24C7">
        <w:rPr>
          <w:sz w:val="24"/>
          <w:szCs w:val="24"/>
        </w:rPr>
        <w:t xml:space="preserve"> we want to answer as many of your questions as possible up front.</w:t>
      </w:r>
      <w:r w:rsidR="00507583" w:rsidRPr="000E24C7">
        <w:rPr>
          <w:rFonts w:ascii="Arial" w:hAnsi="Arial" w:cs="Arial"/>
          <w:noProof/>
          <w:color w:val="0000FF"/>
          <w:sz w:val="24"/>
          <w:szCs w:val="24"/>
        </w:rPr>
        <w:t xml:space="preserve"> </w:t>
      </w:r>
    </w:p>
    <w:p w14:paraId="30479D7A" w14:textId="77777777" w:rsidR="00A008F7" w:rsidRPr="00A008F7" w:rsidRDefault="00287AB7" w:rsidP="00800219">
      <w:pPr>
        <w:pStyle w:val="Heading2"/>
      </w:pPr>
      <w:r>
        <w:lastRenderedPageBreak/>
        <w:t>An Explanation of Our Comprehensive Therapies</w:t>
      </w:r>
    </w:p>
    <w:p w14:paraId="46712624" w14:textId="77777777" w:rsidR="00287AB7" w:rsidRPr="00141B13" w:rsidRDefault="00287AB7" w:rsidP="00287AB7">
      <w:pPr>
        <w:rPr>
          <w:sz w:val="24"/>
          <w:szCs w:val="24"/>
        </w:rPr>
      </w:pPr>
      <w:r w:rsidRPr="00141B13">
        <w:rPr>
          <w:sz w:val="24"/>
          <w:szCs w:val="24"/>
        </w:rPr>
        <w:t>Neuropathy rehabilitation plans are customized to each patient’s treatment</w:t>
      </w:r>
      <w:r w:rsidR="0062212A" w:rsidRPr="00141B13">
        <w:rPr>
          <w:sz w:val="24"/>
          <w:szCs w:val="24"/>
        </w:rPr>
        <w:t xml:space="preserve"> needs. Not all our therapies are appropriate or necessary for every patient. Treatment may include: </w:t>
      </w:r>
    </w:p>
    <w:p w14:paraId="7DD0FE3A" w14:textId="77777777" w:rsidR="0062212A" w:rsidRPr="00141B13" w:rsidRDefault="0062212A" w:rsidP="0062212A">
      <w:pPr>
        <w:pStyle w:val="ListParagraph"/>
        <w:numPr>
          <w:ilvl w:val="0"/>
          <w:numId w:val="21"/>
        </w:numPr>
        <w:rPr>
          <w:sz w:val="24"/>
          <w:szCs w:val="24"/>
        </w:rPr>
      </w:pPr>
      <w:r w:rsidRPr="00141B13">
        <w:rPr>
          <w:sz w:val="24"/>
          <w:szCs w:val="24"/>
        </w:rPr>
        <w:t>High Does Laser Therapy</w:t>
      </w:r>
    </w:p>
    <w:p w14:paraId="7430531A" w14:textId="609ED852" w:rsidR="00EB77F2" w:rsidRPr="00EB77F2" w:rsidRDefault="0062212A" w:rsidP="00EB77F2">
      <w:pPr>
        <w:pStyle w:val="ListParagraph"/>
        <w:numPr>
          <w:ilvl w:val="0"/>
          <w:numId w:val="21"/>
        </w:numPr>
        <w:rPr>
          <w:sz w:val="24"/>
          <w:szCs w:val="24"/>
        </w:rPr>
      </w:pPr>
      <w:r w:rsidRPr="00141B13">
        <w:rPr>
          <w:sz w:val="24"/>
          <w:szCs w:val="24"/>
        </w:rPr>
        <w:t>Vibration Therapy</w:t>
      </w:r>
    </w:p>
    <w:p w14:paraId="41ED1DF7" w14:textId="77777777" w:rsidR="0062212A" w:rsidRPr="00141B13" w:rsidRDefault="0062212A" w:rsidP="0062212A">
      <w:pPr>
        <w:pStyle w:val="ListParagraph"/>
        <w:numPr>
          <w:ilvl w:val="0"/>
          <w:numId w:val="21"/>
        </w:numPr>
        <w:rPr>
          <w:sz w:val="24"/>
          <w:szCs w:val="24"/>
        </w:rPr>
      </w:pPr>
      <w:r w:rsidRPr="00141B13">
        <w:rPr>
          <w:sz w:val="24"/>
          <w:szCs w:val="24"/>
        </w:rPr>
        <w:t>Nutritional Supplementation</w:t>
      </w:r>
    </w:p>
    <w:p w14:paraId="783DE5F1" w14:textId="434585C1" w:rsidR="00EB77F2" w:rsidRDefault="00EB77F2" w:rsidP="0062212A">
      <w:pPr>
        <w:pStyle w:val="ListParagraph"/>
        <w:numPr>
          <w:ilvl w:val="0"/>
          <w:numId w:val="21"/>
        </w:numPr>
        <w:rPr>
          <w:sz w:val="24"/>
          <w:szCs w:val="24"/>
        </w:rPr>
      </w:pPr>
      <w:r>
        <w:rPr>
          <w:sz w:val="24"/>
          <w:szCs w:val="24"/>
        </w:rPr>
        <w:t>Bioelectrical Therapy</w:t>
      </w:r>
    </w:p>
    <w:p w14:paraId="40A36C30" w14:textId="0679B763" w:rsidR="0062212A" w:rsidRPr="00141B13" w:rsidRDefault="001648CA" w:rsidP="0062212A">
      <w:pPr>
        <w:pStyle w:val="ListParagraph"/>
        <w:numPr>
          <w:ilvl w:val="0"/>
          <w:numId w:val="21"/>
        </w:numPr>
        <w:rPr>
          <w:sz w:val="24"/>
          <w:szCs w:val="24"/>
        </w:rPr>
      </w:pPr>
      <w:r>
        <w:rPr>
          <w:sz w:val="24"/>
          <w:szCs w:val="24"/>
        </w:rPr>
        <w:t>Life</w:t>
      </w:r>
      <w:r w:rsidR="00250379">
        <w:rPr>
          <w:sz w:val="24"/>
          <w:szCs w:val="24"/>
        </w:rPr>
        <w:t>-s</w:t>
      </w:r>
      <w:r>
        <w:rPr>
          <w:sz w:val="24"/>
          <w:szCs w:val="24"/>
        </w:rPr>
        <w:t>tyle Recommendations</w:t>
      </w:r>
      <w:r w:rsidR="0062212A" w:rsidRPr="00141B13">
        <w:rPr>
          <w:sz w:val="24"/>
          <w:szCs w:val="24"/>
        </w:rPr>
        <w:t xml:space="preserve"> (like sleep, diet, exercise, stress management)</w:t>
      </w:r>
    </w:p>
    <w:p w14:paraId="587A5703" w14:textId="77777777" w:rsidR="0062212A" w:rsidRPr="00141B13" w:rsidRDefault="001648CA" w:rsidP="0062212A">
      <w:pPr>
        <w:pStyle w:val="ListParagraph"/>
        <w:numPr>
          <w:ilvl w:val="0"/>
          <w:numId w:val="21"/>
        </w:numPr>
        <w:rPr>
          <w:sz w:val="24"/>
          <w:szCs w:val="24"/>
        </w:rPr>
      </w:pPr>
      <w:r>
        <w:rPr>
          <w:sz w:val="24"/>
          <w:szCs w:val="24"/>
        </w:rPr>
        <w:t>Non-surgical Spinal D</w:t>
      </w:r>
      <w:r w:rsidR="0062212A" w:rsidRPr="00141B13">
        <w:rPr>
          <w:sz w:val="24"/>
          <w:szCs w:val="24"/>
        </w:rPr>
        <w:t>ecompression</w:t>
      </w:r>
    </w:p>
    <w:p w14:paraId="6868E54E" w14:textId="77777777" w:rsidR="0062212A" w:rsidRPr="00141B13" w:rsidRDefault="001648CA" w:rsidP="0062212A">
      <w:pPr>
        <w:pStyle w:val="ListParagraph"/>
        <w:numPr>
          <w:ilvl w:val="0"/>
          <w:numId w:val="21"/>
        </w:numPr>
        <w:rPr>
          <w:sz w:val="24"/>
          <w:szCs w:val="24"/>
        </w:rPr>
      </w:pPr>
      <w:r>
        <w:rPr>
          <w:sz w:val="24"/>
          <w:szCs w:val="24"/>
        </w:rPr>
        <w:t>Balance T</w:t>
      </w:r>
      <w:r w:rsidR="0062212A" w:rsidRPr="00141B13">
        <w:rPr>
          <w:sz w:val="24"/>
          <w:szCs w:val="24"/>
        </w:rPr>
        <w:t>herapy</w:t>
      </w:r>
    </w:p>
    <w:p w14:paraId="1B31CBA9" w14:textId="77777777" w:rsidR="0062212A" w:rsidRPr="00141B13" w:rsidRDefault="001648CA" w:rsidP="0062212A">
      <w:pPr>
        <w:pStyle w:val="ListParagraph"/>
        <w:numPr>
          <w:ilvl w:val="0"/>
          <w:numId w:val="21"/>
        </w:numPr>
        <w:rPr>
          <w:sz w:val="24"/>
          <w:szCs w:val="24"/>
        </w:rPr>
      </w:pPr>
      <w:r>
        <w:rPr>
          <w:sz w:val="24"/>
          <w:szCs w:val="24"/>
        </w:rPr>
        <w:t>Infrared T</w:t>
      </w:r>
      <w:r w:rsidR="0062212A" w:rsidRPr="00141B13">
        <w:rPr>
          <w:sz w:val="24"/>
          <w:szCs w:val="24"/>
        </w:rPr>
        <w:t>herapy</w:t>
      </w:r>
    </w:p>
    <w:p w14:paraId="605EE291" w14:textId="59FF1B71" w:rsidR="00CB2D3F" w:rsidRPr="00FC5827" w:rsidRDefault="001648CA" w:rsidP="00FC5827">
      <w:pPr>
        <w:pStyle w:val="ListParagraph"/>
        <w:numPr>
          <w:ilvl w:val="0"/>
          <w:numId w:val="21"/>
        </w:numPr>
        <w:rPr>
          <w:sz w:val="24"/>
          <w:szCs w:val="24"/>
        </w:rPr>
      </w:pPr>
      <w:r>
        <w:rPr>
          <w:sz w:val="24"/>
          <w:szCs w:val="24"/>
        </w:rPr>
        <w:t>Manual T</w:t>
      </w:r>
      <w:r w:rsidR="0062212A" w:rsidRPr="00141B13">
        <w:rPr>
          <w:sz w:val="24"/>
          <w:szCs w:val="24"/>
        </w:rPr>
        <w:t xml:space="preserve">herapy: Joint mobilization/adjustment, </w:t>
      </w:r>
      <w:proofErr w:type="spellStart"/>
      <w:r w:rsidR="0062212A" w:rsidRPr="00141B13">
        <w:rPr>
          <w:sz w:val="24"/>
          <w:szCs w:val="24"/>
        </w:rPr>
        <w:t>Trigenics</w:t>
      </w:r>
      <w:proofErr w:type="spellEnd"/>
      <w:r w:rsidR="00BA0EBC">
        <w:rPr>
          <w:sz w:val="24"/>
          <w:szCs w:val="24"/>
        </w:rPr>
        <w:t>®</w:t>
      </w:r>
    </w:p>
    <w:p w14:paraId="3326BC27" w14:textId="77777777" w:rsidR="00AF654E" w:rsidRDefault="00AF654E" w:rsidP="002D4C56">
      <w:pPr>
        <w:spacing w:after="0"/>
        <w:rPr>
          <w:b/>
          <w:sz w:val="24"/>
          <w:szCs w:val="24"/>
        </w:rPr>
      </w:pPr>
    </w:p>
    <w:p w14:paraId="700CF816" w14:textId="77777777" w:rsidR="002D4C56" w:rsidRPr="00141B13" w:rsidRDefault="002D4C56" w:rsidP="002D4C56">
      <w:pPr>
        <w:spacing w:after="0"/>
        <w:rPr>
          <w:b/>
          <w:sz w:val="24"/>
          <w:szCs w:val="24"/>
        </w:rPr>
      </w:pPr>
      <w:r w:rsidRPr="001E204C">
        <w:rPr>
          <w:rFonts w:asciiTheme="majorHAnsi" w:hAnsiTheme="majorHAnsi"/>
          <w:b/>
          <w:color w:val="4F81BD" w:themeColor="accent1"/>
          <w:sz w:val="27"/>
          <w:szCs w:val="27"/>
        </w:rPr>
        <w:t>Laser</w:t>
      </w:r>
      <w:r w:rsidRPr="00141B13">
        <w:rPr>
          <w:b/>
          <w:sz w:val="24"/>
          <w:szCs w:val="24"/>
        </w:rPr>
        <w:t xml:space="preserve"> </w:t>
      </w:r>
      <w:r w:rsidRPr="001E204C">
        <w:rPr>
          <w:rFonts w:asciiTheme="majorHAnsi" w:hAnsiTheme="majorHAnsi"/>
          <w:b/>
          <w:color w:val="4F81BD" w:themeColor="accent1"/>
          <w:sz w:val="27"/>
          <w:szCs w:val="27"/>
        </w:rPr>
        <w:t>Therapy</w:t>
      </w:r>
    </w:p>
    <w:p w14:paraId="3C964E9E" w14:textId="77777777" w:rsidR="002D4C56" w:rsidRPr="00141B13" w:rsidRDefault="00984BFD" w:rsidP="0062212A">
      <w:pPr>
        <w:rPr>
          <w:sz w:val="24"/>
          <w:szCs w:val="24"/>
        </w:rPr>
      </w:pPr>
      <w:r w:rsidRPr="00984BFD">
        <w:rPr>
          <w:noProof/>
          <w:sz w:val="24"/>
          <w:szCs w:val="24"/>
        </w:rPr>
        <w:drawing>
          <wp:anchor distT="0" distB="0" distL="114300" distR="114300" simplePos="0" relativeHeight="251675648" behindDoc="1" locked="0" layoutInCell="1" allowOverlap="1" wp14:anchorId="33D6289F" wp14:editId="39E11B00">
            <wp:simplePos x="0" y="0"/>
            <wp:positionH relativeFrom="column">
              <wp:posOffset>2531745</wp:posOffset>
            </wp:positionH>
            <wp:positionV relativeFrom="paragraph">
              <wp:posOffset>1177099</wp:posOffset>
            </wp:positionV>
            <wp:extent cx="3352800" cy="2819400"/>
            <wp:effectExtent l="57150" t="57150" r="57150" b="57150"/>
            <wp:wrapTight wrapText="bothSides">
              <wp:wrapPolygon edited="0">
                <wp:start x="-368" y="-438"/>
                <wp:lineTo x="-368" y="21892"/>
                <wp:lineTo x="21845" y="21892"/>
                <wp:lineTo x="21845" y="-438"/>
                <wp:lineTo x="-368" y="-438"/>
              </wp:wrapPolygon>
            </wp:wrapTight>
            <wp:docPr id="1127427" name="Picture 3" descr="med-cel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7427" name="Picture 3" descr="med-cell-e"/>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2819400"/>
                    </a:xfrm>
                    <a:prstGeom prst="rect">
                      <a:avLst/>
                    </a:prstGeom>
                    <a:noFill/>
                    <a:ln w="57150" cmpd="sng">
                      <a:solidFill>
                        <a:srgbClr val="CC0000"/>
                      </a:solidFill>
                      <a:miter lim="800000"/>
                      <a:headEnd/>
                      <a:tailEnd/>
                    </a:ln>
                  </pic:spPr>
                </pic:pic>
              </a:graphicData>
            </a:graphic>
            <wp14:sizeRelH relativeFrom="margin">
              <wp14:pctWidth>0</wp14:pctWidth>
            </wp14:sizeRelH>
            <wp14:sizeRelV relativeFrom="margin">
              <wp14:pctHeight>0</wp14:pctHeight>
            </wp14:sizeRelV>
          </wp:anchor>
        </w:drawing>
      </w:r>
      <w:r w:rsidR="0062212A" w:rsidRPr="00141B13">
        <w:rPr>
          <w:sz w:val="24"/>
          <w:szCs w:val="24"/>
        </w:rPr>
        <w:t>Clinical studies and research using laser therapy have demonstrated reduced pain and inflammation</w:t>
      </w:r>
      <w:r w:rsidR="001648CA">
        <w:rPr>
          <w:sz w:val="24"/>
          <w:szCs w:val="24"/>
        </w:rPr>
        <w:t>,</w:t>
      </w:r>
      <w:r w:rsidR="0062212A" w:rsidRPr="00141B13">
        <w:rPr>
          <w:sz w:val="24"/>
          <w:szCs w:val="24"/>
        </w:rPr>
        <w:t xml:space="preserve"> as well as stimulated nerve regeneration, muscle relaxation</w:t>
      </w:r>
      <w:r w:rsidR="001648CA">
        <w:rPr>
          <w:sz w:val="24"/>
          <w:szCs w:val="24"/>
        </w:rPr>
        <w:t>,</w:t>
      </w:r>
      <w:r w:rsidR="0062212A" w:rsidRPr="00141B13">
        <w:rPr>
          <w:sz w:val="24"/>
          <w:szCs w:val="24"/>
        </w:rPr>
        <w:t xml:space="preserve"> and improved immune system response. There are many different types of lasers, depending on the specific wavelength, frequency</w:t>
      </w:r>
      <w:r w:rsidR="001648CA">
        <w:rPr>
          <w:sz w:val="24"/>
          <w:szCs w:val="24"/>
        </w:rPr>
        <w:t>, and power. l</w:t>
      </w:r>
      <w:r w:rsidR="0062212A" w:rsidRPr="00141B13">
        <w:rPr>
          <w:sz w:val="24"/>
          <w:szCs w:val="24"/>
        </w:rPr>
        <w:t xml:space="preserve">asers can be used to cut through steel, or to heal damaged tissue. </w:t>
      </w:r>
    </w:p>
    <w:p w14:paraId="6D52C927" w14:textId="77777777" w:rsidR="00486309" w:rsidRPr="002A5CB7" w:rsidRDefault="0062212A" w:rsidP="00D37225">
      <w:pPr>
        <w:rPr>
          <w:sz w:val="24"/>
          <w:szCs w:val="24"/>
        </w:rPr>
      </w:pPr>
      <w:r w:rsidRPr="00141B13">
        <w:rPr>
          <w:sz w:val="24"/>
          <w:szCs w:val="24"/>
        </w:rPr>
        <w:t>The Class IV Laser was FDA approved in 2001. This specific class of laser produces light in the visible and near infrared range</w:t>
      </w:r>
      <w:r w:rsidR="001648CA">
        <w:rPr>
          <w:sz w:val="24"/>
          <w:szCs w:val="24"/>
        </w:rPr>
        <w:t>,</w:t>
      </w:r>
      <w:r w:rsidRPr="00141B13">
        <w:rPr>
          <w:sz w:val="24"/>
          <w:szCs w:val="24"/>
        </w:rPr>
        <w:t xml:space="preserve"> which is absorbed by mitochondria and the cell membranes. Our body can benefit from absorbing certain frequencies and wavelengths of light</w:t>
      </w:r>
      <w:r w:rsidR="001648CA">
        <w:rPr>
          <w:sz w:val="24"/>
          <w:szCs w:val="24"/>
        </w:rPr>
        <w:t>,</w:t>
      </w:r>
      <w:r w:rsidRPr="00141B13">
        <w:rPr>
          <w:sz w:val="24"/>
          <w:szCs w:val="24"/>
        </w:rPr>
        <w:t xml:space="preserve"> </w:t>
      </w:r>
      <w:r w:rsidR="00BA0EBC">
        <w:rPr>
          <w:sz w:val="24"/>
          <w:szCs w:val="24"/>
        </w:rPr>
        <w:t>much like</w:t>
      </w:r>
      <w:r w:rsidRPr="00141B13">
        <w:rPr>
          <w:sz w:val="24"/>
          <w:szCs w:val="24"/>
        </w:rPr>
        <w:t xml:space="preserve"> plants benefit from sun</w:t>
      </w:r>
      <w:r w:rsidR="001648CA">
        <w:rPr>
          <w:sz w:val="24"/>
          <w:szCs w:val="24"/>
        </w:rPr>
        <w:t>light and use it to grow</w:t>
      </w:r>
      <w:r w:rsidRPr="00141B13">
        <w:rPr>
          <w:sz w:val="24"/>
          <w:szCs w:val="24"/>
        </w:rPr>
        <w:t>.</w:t>
      </w:r>
      <w:r w:rsidR="001648CA">
        <w:rPr>
          <w:sz w:val="24"/>
          <w:szCs w:val="24"/>
        </w:rPr>
        <w:t xml:space="preserve"> </w:t>
      </w:r>
      <w:r w:rsidRPr="00141B13">
        <w:rPr>
          <w:sz w:val="24"/>
          <w:szCs w:val="24"/>
        </w:rPr>
        <w:t xml:space="preserve"> ATP is the “energy currency” of the cell, so higher levels lead to an increase in cellular health </w:t>
      </w:r>
      <w:r w:rsidR="00D37225">
        <w:rPr>
          <w:sz w:val="24"/>
          <w:szCs w:val="24"/>
        </w:rPr>
        <w:t>and an increased rate of repair</w:t>
      </w:r>
      <w:r w:rsidR="006958E8">
        <w:rPr>
          <w:sz w:val="24"/>
          <w:szCs w:val="24"/>
        </w:rPr>
        <w:t>.</w:t>
      </w:r>
    </w:p>
    <w:p w14:paraId="770BFF30" w14:textId="12876E3A" w:rsidR="009A625A" w:rsidRDefault="009A625A">
      <w:pPr>
        <w:rPr>
          <w:b/>
          <w:sz w:val="24"/>
          <w:szCs w:val="24"/>
        </w:rPr>
      </w:pPr>
    </w:p>
    <w:p w14:paraId="709C6E2D" w14:textId="7D34F6E3" w:rsidR="00A2751D" w:rsidRDefault="00A2751D">
      <w:pPr>
        <w:rPr>
          <w:b/>
          <w:sz w:val="24"/>
          <w:szCs w:val="24"/>
        </w:rPr>
      </w:pPr>
    </w:p>
    <w:p w14:paraId="73F06B48" w14:textId="77777777" w:rsidR="000E24C7" w:rsidRDefault="000E24C7">
      <w:pPr>
        <w:rPr>
          <w:b/>
          <w:sz w:val="24"/>
          <w:szCs w:val="24"/>
        </w:rPr>
      </w:pPr>
    </w:p>
    <w:p w14:paraId="2249D564" w14:textId="77777777" w:rsidR="002D4C56" w:rsidRPr="001E204C" w:rsidRDefault="002D4C56" w:rsidP="00327699">
      <w:pPr>
        <w:spacing w:after="0"/>
        <w:rPr>
          <w:rFonts w:asciiTheme="majorHAnsi" w:hAnsiTheme="majorHAnsi"/>
          <w:b/>
          <w:color w:val="4F81BD" w:themeColor="accent1"/>
          <w:sz w:val="27"/>
          <w:szCs w:val="27"/>
        </w:rPr>
      </w:pPr>
      <w:r w:rsidRPr="001E204C">
        <w:rPr>
          <w:rFonts w:asciiTheme="majorHAnsi" w:hAnsiTheme="majorHAnsi"/>
          <w:b/>
          <w:color w:val="4F81BD" w:themeColor="accent1"/>
          <w:sz w:val="27"/>
          <w:szCs w:val="27"/>
        </w:rPr>
        <w:lastRenderedPageBreak/>
        <w:t>Vibration Therapy</w:t>
      </w:r>
    </w:p>
    <w:p w14:paraId="058C2809" w14:textId="77777777" w:rsidR="002D4C56" w:rsidRPr="00141B13" w:rsidRDefault="00D37225" w:rsidP="0062212A">
      <w:pPr>
        <w:rPr>
          <w:sz w:val="24"/>
          <w:szCs w:val="24"/>
        </w:rPr>
      </w:pPr>
      <w:bookmarkStart w:id="0" w:name="_Hlk62738821"/>
      <w:r w:rsidRPr="009F305D">
        <w:rPr>
          <w:rStyle w:val="Heading3Char"/>
          <w:noProof/>
          <w:sz w:val="26"/>
          <w:szCs w:val="26"/>
        </w:rPr>
        <w:drawing>
          <wp:anchor distT="0" distB="0" distL="114300" distR="114300" simplePos="0" relativeHeight="251671552" behindDoc="1" locked="0" layoutInCell="1" allowOverlap="1" wp14:anchorId="0BD5B488" wp14:editId="207B7D9B">
            <wp:simplePos x="0" y="0"/>
            <wp:positionH relativeFrom="margin">
              <wp:posOffset>0</wp:posOffset>
            </wp:positionH>
            <wp:positionV relativeFrom="margin">
              <wp:posOffset>593725</wp:posOffset>
            </wp:positionV>
            <wp:extent cx="2014220" cy="3011805"/>
            <wp:effectExtent l="0" t="0" r="5080" b="0"/>
            <wp:wrapTight wrapText="bothSides">
              <wp:wrapPolygon edited="0">
                <wp:start x="0" y="0"/>
                <wp:lineTo x="0" y="21450"/>
                <wp:lineTo x="21450" y="21450"/>
                <wp:lineTo x="2145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4220" cy="3011805"/>
                    </a:xfrm>
                    <a:prstGeom prst="rect">
                      <a:avLst/>
                    </a:prstGeom>
                  </pic:spPr>
                </pic:pic>
              </a:graphicData>
            </a:graphic>
            <wp14:sizeRelH relativeFrom="margin">
              <wp14:pctWidth>0</wp14:pctWidth>
            </wp14:sizeRelH>
            <wp14:sizeRelV relativeFrom="margin">
              <wp14:pctHeight>0</wp14:pctHeight>
            </wp14:sizeRelV>
          </wp:anchor>
        </w:drawing>
      </w:r>
      <w:r w:rsidR="001648CA">
        <w:rPr>
          <w:sz w:val="24"/>
          <w:szCs w:val="24"/>
        </w:rPr>
        <w:t>Both w</w:t>
      </w:r>
      <w:r w:rsidR="002D4C56" w:rsidRPr="00141B13">
        <w:rPr>
          <w:sz w:val="24"/>
          <w:szCs w:val="24"/>
        </w:rPr>
        <w:t xml:space="preserve">hole body and </w:t>
      </w:r>
      <w:proofErr w:type="gramStart"/>
      <w:r w:rsidR="002D4C56" w:rsidRPr="00141B13">
        <w:rPr>
          <w:sz w:val="24"/>
          <w:szCs w:val="24"/>
        </w:rPr>
        <w:t>region specific</w:t>
      </w:r>
      <w:proofErr w:type="gramEnd"/>
      <w:r w:rsidR="002D4C56" w:rsidRPr="00141B13">
        <w:rPr>
          <w:sz w:val="24"/>
          <w:szCs w:val="24"/>
        </w:rPr>
        <w:t xml:space="preserve"> vibration therapy may be used in our treatment of neuropathy. Whole body vibration therapy has been use</w:t>
      </w:r>
      <w:r w:rsidR="001648CA">
        <w:rPr>
          <w:sz w:val="24"/>
          <w:szCs w:val="24"/>
        </w:rPr>
        <w:t>d for the treatment of pain,</w:t>
      </w:r>
      <w:r w:rsidR="002D4C56" w:rsidRPr="00141B13">
        <w:rPr>
          <w:sz w:val="24"/>
          <w:szCs w:val="24"/>
        </w:rPr>
        <w:t xml:space="preserve"> rehabilitation, and to enhance athletic performance. Studies have demonstrated benefits such as:</w:t>
      </w:r>
      <w:r w:rsidR="00F266C8" w:rsidRPr="00141B13">
        <w:rPr>
          <w:rFonts w:ascii="Arial" w:hAnsi="Arial" w:cs="Arial"/>
          <w:color w:val="222222"/>
          <w:sz w:val="24"/>
          <w:szCs w:val="24"/>
          <w:lang w:val="en"/>
        </w:rPr>
        <w:t xml:space="preserve"> </w:t>
      </w:r>
    </w:p>
    <w:p w14:paraId="6CE8986A" w14:textId="77777777" w:rsidR="002D4C56" w:rsidRPr="00460AEC" w:rsidRDefault="002D4C56" w:rsidP="00460AEC">
      <w:pPr>
        <w:pStyle w:val="ListParagraph"/>
        <w:numPr>
          <w:ilvl w:val="0"/>
          <w:numId w:val="22"/>
        </w:numPr>
        <w:rPr>
          <w:sz w:val="24"/>
          <w:szCs w:val="24"/>
        </w:rPr>
      </w:pPr>
      <w:r w:rsidRPr="00460AEC">
        <w:rPr>
          <w:sz w:val="24"/>
          <w:szCs w:val="24"/>
        </w:rPr>
        <w:t>Increased muscle strength and endurance. Muscle fibers can be activated up to 20-50 times per second. This allows muscle fibers to be exercised rigorously in a short period.</w:t>
      </w:r>
    </w:p>
    <w:p w14:paraId="322C0EB9" w14:textId="067D05A5" w:rsidR="002D4C56" w:rsidRPr="00141B13" w:rsidRDefault="002D4C56" w:rsidP="002D4C56">
      <w:pPr>
        <w:pStyle w:val="ListParagraph"/>
        <w:numPr>
          <w:ilvl w:val="0"/>
          <w:numId w:val="22"/>
        </w:numPr>
        <w:rPr>
          <w:sz w:val="24"/>
          <w:szCs w:val="24"/>
        </w:rPr>
      </w:pPr>
      <w:r w:rsidRPr="00141B13">
        <w:rPr>
          <w:sz w:val="24"/>
          <w:szCs w:val="24"/>
        </w:rPr>
        <w:t>Increased blood and lymph circulation. Rapid contraction of the muscles produces a pumping action that increases circulation. This enhances the removal of cellular waste products and improves the delivery of nutrients and fuel.</w:t>
      </w:r>
    </w:p>
    <w:p w14:paraId="5F3D9E8E" w14:textId="77777777" w:rsidR="002D4C56" w:rsidRPr="00141B13" w:rsidRDefault="002D4C56" w:rsidP="002D4C56">
      <w:pPr>
        <w:pStyle w:val="ListParagraph"/>
        <w:numPr>
          <w:ilvl w:val="0"/>
          <w:numId w:val="22"/>
        </w:numPr>
        <w:rPr>
          <w:sz w:val="24"/>
          <w:szCs w:val="24"/>
        </w:rPr>
      </w:pPr>
      <w:r w:rsidRPr="00141B13">
        <w:rPr>
          <w:sz w:val="24"/>
          <w:szCs w:val="24"/>
        </w:rPr>
        <w:t>Increased activity of nerves. Vibrations activate receptors in the skin, which improves neuron function and viability.</w:t>
      </w:r>
    </w:p>
    <w:p w14:paraId="59F89523" w14:textId="15BD7BEA" w:rsidR="00A80FA8" w:rsidRDefault="002D4C56" w:rsidP="006F3301">
      <w:pPr>
        <w:pStyle w:val="ListParagraph"/>
        <w:numPr>
          <w:ilvl w:val="0"/>
          <w:numId w:val="22"/>
        </w:numPr>
        <w:rPr>
          <w:sz w:val="24"/>
          <w:szCs w:val="24"/>
        </w:rPr>
      </w:pPr>
      <w:r w:rsidRPr="00141B13">
        <w:rPr>
          <w:sz w:val="24"/>
          <w:szCs w:val="24"/>
        </w:rPr>
        <w:t>Increased bone mineral density. Vibration has also been shown to increase the activity of osteoblast cells that make new bone, and</w:t>
      </w:r>
      <w:r w:rsidR="001648CA">
        <w:rPr>
          <w:sz w:val="24"/>
          <w:szCs w:val="24"/>
        </w:rPr>
        <w:t xml:space="preserve"> to</w:t>
      </w:r>
      <w:r w:rsidRPr="00141B13">
        <w:rPr>
          <w:sz w:val="24"/>
          <w:szCs w:val="24"/>
        </w:rPr>
        <w:t xml:space="preserve"> decrease the activity of osteoclast cells that </w:t>
      </w:r>
      <w:bookmarkEnd w:id="0"/>
      <w:r w:rsidRPr="00141B13">
        <w:rPr>
          <w:sz w:val="24"/>
          <w:szCs w:val="24"/>
        </w:rPr>
        <w:t>reabsorb bone.</w:t>
      </w:r>
    </w:p>
    <w:p w14:paraId="21477309" w14:textId="77777777" w:rsidR="000E24C7" w:rsidRPr="000E24C7" w:rsidRDefault="000E24C7" w:rsidP="000E24C7">
      <w:pPr>
        <w:ind w:left="360"/>
        <w:rPr>
          <w:sz w:val="24"/>
          <w:szCs w:val="24"/>
        </w:rPr>
      </w:pPr>
    </w:p>
    <w:p w14:paraId="307E3A9B" w14:textId="77777777" w:rsidR="002D4C56" w:rsidRPr="001E204C" w:rsidRDefault="002D4C56" w:rsidP="00FC5827">
      <w:pPr>
        <w:spacing w:after="0"/>
        <w:rPr>
          <w:rFonts w:asciiTheme="majorHAnsi" w:hAnsiTheme="majorHAnsi"/>
          <w:b/>
          <w:color w:val="4F81BD" w:themeColor="accent1"/>
          <w:sz w:val="27"/>
          <w:szCs w:val="27"/>
        </w:rPr>
      </w:pPr>
      <w:r w:rsidRPr="001E204C">
        <w:rPr>
          <w:rFonts w:asciiTheme="majorHAnsi" w:hAnsiTheme="majorHAnsi"/>
          <w:b/>
          <w:color w:val="4F81BD" w:themeColor="accent1"/>
          <w:sz w:val="27"/>
          <w:szCs w:val="27"/>
        </w:rPr>
        <w:t>Nutritional Supplementation</w:t>
      </w:r>
    </w:p>
    <w:p w14:paraId="759B0C72" w14:textId="77777777" w:rsidR="002D4C56" w:rsidRPr="00141B13" w:rsidRDefault="00AC566C" w:rsidP="002D4C56">
      <w:pPr>
        <w:spacing w:after="0"/>
        <w:rPr>
          <w:sz w:val="24"/>
          <w:szCs w:val="24"/>
        </w:rPr>
      </w:pPr>
      <w:r w:rsidRPr="00141B13">
        <w:rPr>
          <w:noProof/>
          <w:sz w:val="24"/>
          <w:szCs w:val="24"/>
        </w:rPr>
        <w:drawing>
          <wp:anchor distT="0" distB="0" distL="114300" distR="114300" simplePos="0" relativeHeight="251639808" behindDoc="1" locked="0" layoutInCell="1" allowOverlap="1" wp14:anchorId="3C8E5FA0" wp14:editId="2599C1B4">
            <wp:simplePos x="0" y="0"/>
            <wp:positionH relativeFrom="column">
              <wp:posOffset>3609975</wp:posOffset>
            </wp:positionH>
            <wp:positionV relativeFrom="paragraph">
              <wp:posOffset>840105</wp:posOffset>
            </wp:positionV>
            <wp:extent cx="2530475" cy="2524125"/>
            <wp:effectExtent l="0" t="0" r="3175" b="9525"/>
            <wp:wrapTight wrapText="bothSides">
              <wp:wrapPolygon edited="0">
                <wp:start x="0" y="0"/>
                <wp:lineTo x="0" y="21518"/>
                <wp:lineTo x="21464" y="21518"/>
                <wp:lineTo x="21464" y="0"/>
                <wp:lineTo x="0" y="0"/>
              </wp:wrapPolygon>
            </wp:wrapTight>
            <wp:docPr id="28" name="Picture 28" descr="Clinical 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nical Nutri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047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C56" w:rsidRPr="00141B13">
        <w:rPr>
          <w:sz w:val="24"/>
          <w:szCs w:val="24"/>
        </w:rPr>
        <w:t>Nerves need fo</w:t>
      </w:r>
      <w:r w:rsidR="001648CA">
        <w:rPr>
          <w:sz w:val="24"/>
          <w:szCs w:val="24"/>
        </w:rPr>
        <w:t>od and exercise to be healthy. Specific</w:t>
      </w:r>
      <w:r w:rsidR="002D4C56" w:rsidRPr="00141B13">
        <w:rPr>
          <w:sz w:val="24"/>
          <w:szCs w:val="24"/>
        </w:rPr>
        <w:t xml:space="preserve"> supplements have been found beneficial for nerve repair. Most neuropathy </w:t>
      </w:r>
      <w:r w:rsidR="002E12FB" w:rsidRPr="00141B13">
        <w:rPr>
          <w:sz w:val="24"/>
          <w:szCs w:val="24"/>
        </w:rPr>
        <w:t>sufferers</w:t>
      </w:r>
      <w:r w:rsidR="002D4C56" w:rsidRPr="00141B13">
        <w:rPr>
          <w:sz w:val="24"/>
          <w:szCs w:val="24"/>
        </w:rPr>
        <w:t xml:space="preserve"> can benefit from some general supplement recommendations</w:t>
      </w:r>
      <w:r w:rsidR="001648CA">
        <w:rPr>
          <w:sz w:val="24"/>
          <w:szCs w:val="24"/>
        </w:rPr>
        <w:t>: h</w:t>
      </w:r>
      <w:r w:rsidR="00F536E8" w:rsidRPr="00141B13">
        <w:rPr>
          <w:sz w:val="24"/>
          <w:szCs w:val="24"/>
        </w:rPr>
        <w:t>owever, prescription of supplements based on the cause of neuropathy</w:t>
      </w:r>
      <w:r w:rsidR="001648CA">
        <w:rPr>
          <w:sz w:val="24"/>
          <w:szCs w:val="24"/>
        </w:rPr>
        <w:t>,</w:t>
      </w:r>
      <w:r w:rsidR="00F536E8" w:rsidRPr="00141B13">
        <w:rPr>
          <w:sz w:val="24"/>
          <w:szCs w:val="24"/>
        </w:rPr>
        <w:t xml:space="preserve"> and specifics of the individual patient’s lab test</w:t>
      </w:r>
      <w:r w:rsidR="001648CA">
        <w:rPr>
          <w:sz w:val="24"/>
          <w:szCs w:val="24"/>
        </w:rPr>
        <w:t>s</w:t>
      </w:r>
      <w:r w:rsidR="00F536E8" w:rsidRPr="00141B13">
        <w:rPr>
          <w:sz w:val="24"/>
          <w:szCs w:val="24"/>
        </w:rPr>
        <w:t xml:space="preserve"> can be much more beneficial. Supplements</w:t>
      </w:r>
      <w:r w:rsidR="001648CA">
        <w:rPr>
          <w:sz w:val="24"/>
          <w:szCs w:val="24"/>
        </w:rPr>
        <w:t xml:space="preserve"> we recommend are used to help h</w:t>
      </w:r>
      <w:r w:rsidR="00F536E8" w:rsidRPr="00141B13">
        <w:rPr>
          <w:sz w:val="24"/>
          <w:szCs w:val="24"/>
        </w:rPr>
        <w:t>eal damage</w:t>
      </w:r>
      <w:r w:rsidR="001648CA">
        <w:rPr>
          <w:sz w:val="24"/>
          <w:szCs w:val="24"/>
        </w:rPr>
        <w:t>d</w:t>
      </w:r>
      <w:r w:rsidR="00F536E8" w:rsidRPr="00141B13">
        <w:rPr>
          <w:sz w:val="24"/>
          <w:szCs w:val="24"/>
        </w:rPr>
        <w:t xml:space="preserve"> nerves by:</w:t>
      </w:r>
    </w:p>
    <w:p w14:paraId="58395DD6" w14:textId="77777777" w:rsidR="00F536E8" w:rsidRPr="00141B13" w:rsidRDefault="00F536E8" w:rsidP="00F536E8">
      <w:pPr>
        <w:pStyle w:val="ListParagraph"/>
        <w:numPr>
          <w:ilvl w:val="0"/>
          <w:numId w:val="23"/>
        </w:numPr>
        <w:spacing w:after="0"/>
        <w:rPr>
          <w:sz w:val="24"/>
          <w:szCs w:val="24"/>
        </w:rPr>
      </w:pPr>
      <w:r w:rsidRPr="00141B13">
        <w:rPr>
          <w:sz w:val="24"/>
          <w:szCs w:val="24"/>
        </w:rPr>
        <w:t>Providing antioxidants to protect cells from free radical damage</w:t>
      </w:r>
    </w:p>
    <w:p w14:paraId="2BD1AE4A" w14:textId="77777777" w:rsidR="00F536E8" w:rsidRPr="00141B13" w:rsidRDefault="00F536E8" w:rsidP="00F536E8">
      <w:pPr>
        <w:pStyle w:val="ListParagraph"/>
        <w:numPr>
          <w:ilvl w:val="0"/>
          <w:numId w:val="23"/>
        </w:numPr>
        <w:spacing w:after="0"/>
        <w:rPr>
          <w:sz w:val="24"/>
          <w:szCs w:val="24"/>
        </w:rPr>
      </w:pPr>
      <w:r w:rsidRPr="00141B13">
        <w:rPr>
          <w:sz w:val="24"/>
          <w:szCs w:val="24"/>
        </w:rPr>
        <w:t>Promote nerve and blood vessel repair</w:t>
      </w:r>
    </w:p>
    <w:p w14:paraId="261814AB" w14:textId="77777777" w:rsidR="00F536E8" w:rsidRPr="00141B13" w:rsidRDefault="00F536E8" w:rsidP="00F536E8">
      <w:pPr>
        <w:pStyle w:val="ListParagraph"/>
        <w:numPr>
          <w:ilvl w:val="0"/>
          <w:numId w:val="23"/>
        </w:numPr>
        <w:spacing w:after="0"/>
        <w:rPr>
          <w:sz w:val="24"/>
          <w:szCs w:val="24"/>
        </w:rPr>
      </w:pPr>
      <w:r w:rsidRPr="00141B13">
        <w:rPr>
          <w:sz w:val="24"/>
          <w:szCs w:val="24"/>
        </w:rPr>
        <w:t>Reduce inflammation</w:t>
      </w:r>
    </w:p>
    <w:p w14:paraId="04DD980D" w14:textId="77777777" w:rsidR="00F536E8" w:rsidRPr="00141B13" w:rsidRDefault="00F536E8" w:rsidP="00F536E8">
      <w:pPr>
        <w:pStyle w:val="ListParagraph"/>
        <w:numPr>
          <w:ilvl w:val="0"/>
          <w:numId w:val="23"/>
        </w:numPr>
        <w:spacing w:after="0"/>
        <w:rPr>
          <w:sz w:val="24"/>
          <w:szCs w:val="24"/>
        </w:rPr>
      </w:pPr>
      <w:r w:rsidRPr="00141B13">
        <w:rPr>
          <w:sz w:val="24"/>
          <w:szCs w:val="24"/>
        </w:rPr>
        <w:t>Stabilize blood sugar levels</w:t>
      </w:r>
    </w:p>
    <w:p w14:paraId="441ED97A" w14:textId="77777777" w:rsidR="00F536E8" w:rsidRPr="00141B13" w:rsidRDefault="00F536E8" w:rsidP="00F536E8">
      <w:pPr>
        <w:pStyle w:val="ListParagraph"/>
        <w:numPr>
          <w:ilvl w:val="0"/>
          <w:numId w:val="23"/>
        </w:numPr>
        <w:spacing w:after="0"/>
        <w:rPr>
          <w:sz w:val="24"/>
          <w:szCs w:val="24"/>
        </w:rPr>
      </w:pPr>
      <w:r w:rsidRPr="00141B13">
        <w:rPr>
          <w:sz w:val="24"/>
          <w:szCs w:val="24"/>
        </w:rPr>
        <w:t>Support biotr</w:t>
      </w:r>
      <w:r w:rsidR="00175093" w:rsidRPr="00141B13">
        <w:rPr>
          <w:sz w:val="24"/>
          <w:szCs w:val="24"/>
        </w:rPr>
        <w:t xml:space="preserve">ansformation-clearance of waste </w:t>
      </w:r>
      <w:r w:rsidRPr="00141B13">
        <w:rPr>
          <w:sz w:val="24"/>
          <w:szCs w:val="24"/>
        </w:rPr>
        <w:t>products</w:t>
      </w:r>
    </w:p>
    <w:p w14:paraId="6E8A0458" w14:textId="2ACC97F7" w:rsidR="00A90DF8" w:rsidRDefault="00F536E8" w:rsidP="00F536E8">
      <w:pPr>
        <w:pStyle w:val="ListParagraph"/>
        <w:numPr>
          <w:ilvl w:val="0"/>
          <w:numId w:val="23"/>
        </w:numPr>
        <w:spacing w:after="0"/>
        <w:rPr>
          <w:sz w:val="24"/>
          <w:szCs w:val="24"/>
        </w:rPr>
      </w:pPr>
      <w:r w:rsidRPr="00141B13">
        <w:rPr>
          <w:sz w:val="24"/>
          <w:szCs w:val="24"/>
        </w:rPr>
        <w:t>Increase cellular energy production</w:t>
      </w:r>
    </w:p>
    <w:p w14:paraId="385C8D67" w14:textId="2AC5842D" w:rsidR="009A625A" w:rsidRDefault="009A625A">
      <w:pPr>
        <w:rPr>
          <w:b/>
          <w:sz w:val="24"/>
          <w:szCs w:val="24"/>
        </w:rPr>
      </w:pPr>
    </w:p>
    <w:p w14:paraId="7A7DB6A6" w14:textId="3BD55E21" w:rsidR="00D077A0" w:rsidRDefault="00D077A0" w:rsidP="00F536E8">
      <w:pPr>
        <w:spacing w:after="0"/>
        <w:rPr>
          <w:b/>
          <w:sz w:val="24"/>
          <w:szCs w:val="24"/>
        </w:rPr>
      </w:pPr>
    </w:p>
    <w:p w14:paraId="668881F8" w14:textId="77777777" w:rsidR="000E24C7" w:rsidRDefault="000E24C7" w:rsidP="00F536E8">
      <w:pPr>
        <w:spacing w:after="0"/>
        <w:rPr>
          <w:rFonts w:asciiTheme="majorHAnsi" w:hAnsiTheme="majorHAnsi"/>
          <w:b/>
          <w:color w:val="4F81BD" w:themeColor="accent1"/>
          <w:sz w:val="27"/>
          <w:szCs w:val="27"/>
        </w:rPr>
      </w:pPr>
    </w:p>
    <w:p w14:paraId="7F3F6859" w14:textId="7E14C185" w:rsidR="00D077A0" w:rsidRDefault="00D077A0" w:rsidP="00F536E8">
      <w:pPr>
        <w:spacing w:after="0"/>
        <w:rPr>
          <w:rFonts w:asciiTheme="majorHAnsi" w:hAnsiTheme="majorHAnsi"/>
          <w:b/>
          <w:color w:val="4F81BD" w:themeColor="accent1"/>
          <w:sz w:val="27"/>
          <w:szCs w:val="27"/>
        </w:rPr>
      </w:pPr>
      <w:r>
        <w:rPr>
          <w:rFonts w:asciiTheme="majorHAnsi" w:hAnsiTheme="majorHAnsi"/>
          <w:b/>
          <w:color w:val="4F81BD" w:themeColor="accent1"/>
          <w:sz w:val="27"/>
          <w:szCs w:val="27"/>
        </w:rPr>
        <w:lastRenderedPageBreak/>
        <w:t>Bioelectrical Therapy</w:t>
      </w:r>
    </w:p>
    <w:p w14:paraId="441C920A" w14:textId="5F9AB48E" w:rsidR="001A477A" w:rsidRDefault="00D077A0" w:rsidP="00F536E8">
      <w:pPr>
        <w:spacing w:after="0"/>
        <w:rPr>
          <w:sz w:val="24"/>
          <w:szCs w:val="24"/>
        </w:rPr>
      </w:pPr>
      <w:r>
        <w:rPr>
          <w:sz w:val="24"/>
          <w:szCs w:val="24"/>
        </w:rPr>
        <w:t xml:space="preserve">At Olympic Spine and Sound Pain Solutions our goal is to provide state of the art treatment for pain relief and rehabilitation. In 2021 we added an innovative bioelectrical therapy that gets remarkable results. The </w:t>
      </w:r>
      <w:proofErr w:type="spellStart"/>
      <w:r>
        <w:rPr>
          <w:sz w:val="24"/>
          <w:szCs w:val="24"/>
        </w:rPr>
        <w:t>NeoGEN</w:t>
      </w:r>
      <w:proofErr w:type="spellEnd"/>
      <w:r>
        <w:rPr>
          <w:sz w:val="24"/>
          <w:szCs w:val="24"/>
        </w:rPr>
        <w:t xml:space="preserve"> machine by RST </w:t>
      </w:r>
      <w:proofErr w:type="spellStart"/>
      <w:r>
        <w:rPr>
          <w:sz w:val="24"/>
          <w:szCs w:val="24"/>
        </w:rPr>
        <w:t>Sanexas</w:t>
      </w:r>
      <w:proofErr w:type="spellEnd"/>
      <w:r>
        <w:rPr>
          <w:sz w:val="24"/>
          <w:szCs w:val="24"/>
        </w:rPr>
        <w:t xml:space="preserve"> uses communication level digital technology. It is not like standard TENS or muscle stimulation </w:t>
      </w:r>
      <w:r w:rsidR="001C6C83">
        <w:rPr>
          <w:sz w:val="24"/>
          <w:szCs w:val="24"/>
        </w:rPr>
        <w:t>electrotherapies</w:t>
      </w:r>
      <w:r>
        <w:rPr>
          <w:sz w:val="24"/>
          <w:szCs w:val="24"/>
        </w:rPr>
        <w:t xml:space="preserve">. The </w:t>
      </w:r>
      <w:r w:rsidR="001C6C83">
        <w:rPr>
          <w:sz w:val="24"/>
          <w:szCs w:val="24"/>
        </w:rPr>
        <w:t>unit’s</w:t>
      </w:r>
      <w:r>
        <w:rPr>
          <w:sz w:val="24"/>
          <w:szCs w:val="24"/>
        </w:rPr>
        <w:t xml:space="preserve"> </w:t>
      </w:r>
      <w:r w:rsidR="002D44F8">
        <w:rPr>
          <w:sz w:val="24"/>
          <w:szCs w:val="24"/>
        </w:rPr>
        <w:t>microprocessors</w:t>
      </w:r>
      <w:r>
        <w:rPr>
          <w:sz w:val="24"/>
          <w:szCs w:val="24"/>
        </w:rPr>
        <w:t xml:space="preserve"> </w:t>
      </w:r>
      <w:r w:rsidR="002D44F8">
        <w:rPr>
          <w:sz w:val="24"/>
          <w:szCs w:val="24"/>
        </w:rPr>
        <w:t xml:space="preserve">continually vary the wave frequency, amplitude, polarity, and can pulse the signal up to 20,000 times per second. Additionally, for some patients, injections of anesthetics like lidocaine or vitamin supplements are used to enhance treatment effectiveness. This advanced therapy is described as electric cell signaling treatment because it activates second messenger signaling (cyclic AMP) resulting in acerated healing, reducing pain, and restoring function. The revolutionary bioelectrical therapy and supplemental injections are performed by trained, license medical providers. </w:t>
      </w:r>
    </w:p>
    <w:p w14:paraId="123D8856" w14:textId="10E98D51" w:rsidR="001A477A" w:rsidRDefault="001A477A" w:rsidP="001A477A">
      <w:pPr>
        <w:spacing w:after="0"/>
        <w:rPr>
          <w:b/>
          <w:bCs/>
          <w:sz w:val="24"/>
          <w:szCs w:val="24"/>
        </w:rPr>
      </w:pPr>
      <w:r w:rsidRPr="001A477A">
        <w:rPr>
          <w:noProof/>
        </w:rPr>
        <w:drawing>
          <wp:anchor distT="0" distB="0" distL="114300" distR="114300" simplePos="0" relativeHeight="251678720" behindDoc="0" locked="0" layoutInCell="1" allowOverlap="1" wp14:anchorId="06EDC882" wp14:editId="24F75692">
            <wp:simplePos x="0" y="0"/>
            <wp:positionH relativeFrom="column">
              <wp:posOffset>3371850</wp:posOffset>
            </wp:positionH>
            <wp:positionV relativeFrom="paragraph">
              <wp:posOffset>158750</wp:posOffset>
            </wp:positionV>
            <wp:extent cx="3208020" cy="233299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8020" cy="2332990"/>
                    </a:xfrm>
                    <a:prstGeom prst="rect">
                      <a:avLst/>
                    </a:prstGeom>
                  </pic:spPr>
                </pic:pic>
              </a:graphicData>
            </a:graphic>
            <wp14:sizeRelH relativeFrom="margin">
              <wp14:pctWidth>0</wp14:pctWidth>
            </wp14:sizeRelH>
            <wp14:sizeRelV relativeFrom="margin">
              <wp14:pctHeight>0</wp14:pctHeight>
            </wp14:sizeRelV>
          </wp:anchor>
        </w:drawing>
      </w:r>
    </w:p>
    <w:p w14:paraId="7584821F" w14:textId="2FC7776E" w:rsidR="000454B1" w:rsidRPr="000454B1" w:rsidRDefault="000454B1" w:rsidP="001A477A">
      <w:pPr>
        <w:spacing w:after="0"/>
        <w:rPr>
          <w:sz w:val="24"/>
          <w:szCs w:val="24"/>
        </w:rPr>
      </w:pPr>
      <w:r w:rsidRPr="000454B1">
        <w:rPr>
          <w:b/>
          <w:bCs/>
          <w:sz w:val="24"/>
          <w:szCs w:val="24"/>
        </w:rPr>
        <w:t>How does it work?</w:t>
      </w:r>
    </w:p>
    <w:p w14:paraId="6D4B7856" w14:textId="08EB6E15" w:rsidR="00D077A0" w:rsidRDefault="000454B1" w:rsidP="001A477A">
      <w:pPr>
        <w:spacing w:after="0"/>
        <w:rPr>
          <w:sz w:val="24"/>
          <w:szCs w:val="24"/>
        </w:rPr>
      </w:pPr>
      <w:r>
        <w:rPr>
          <w:sz w:val="24"/>
          <w:szCs w:val="24"/>
        </w:rPr>
        <w:t>Studies have shown that electro-medical treatment can reduce pain and restore function through the following mechanisms:</w:t>
      </w:r>
    </w:p>
    <w:p w14:paraId="24D551B9" w14:textId="56B56F4C" w:rsidR="000454B1" w:rsidRDefault="000454B1" w:rsidP="001A477A">
      <w:pPr>
        <w:spacing w:after="0"/>
        <w:rPr>
          <w:sz w:val="24"/>
          <w:szCs w:val="24"/>
        </w:rPr>
      </w:pPr>
      <w:r w:rsidRPr="000454B1">
        <w:rPr>
          <w:i/>
          <w:iCs/>
          <w:sz w:val="24"/>
          <w:szCs w:val="24"/>
        </w:rPr>
        <w:t>Reduction of pain</w:t>
      </w:r>
      <w:r>
        <w:rPr>
          <w:sz w:val="24"/>
          <w:szCs w:val="24"/>
        </w:rPr>
        <w:t xml:space="preserve"> by:</w:t>
      </w:r>
    </w:p>
    <w:p w14:paraId="452AB6B8" w14:textId="09771373" w:rsidR="000454B1" w:rsidRPr="000454B1" w:rsidRDefault="000454B1" w:rsidP="001A477A">
      <w:pPr>
        <w:pStyle w:val="ListParagraph"/>
        <w:numPr>
          <w:ilvl w:val="0"/>
          <w:numId w:val="30"/>
        </w:numPr>
        <w:spacing w:after="0"/>
        <w:rPr>
          <w:rFonts w:asciiTheme="majorHAnsi" w:hAnsiTheme="majorHAnsi"/>
          <w:b/>
          <w:color w:val="4F81BD" w:themeColor="accent1"/>
          <w:sz w:val="27"/>
          <w:szCs w:val="27"/>
        </w:rPr>
      </w:pPr>
      <w:r>
        <w:rPr>
          <w:sz w:val="24"/>
          <w:szCs w:val="24"/>
        </w:rPr>
        <w:t>Sustained nerve depolarization resulting in a nerve block.</w:t>
      </w:r>
    </w:p>
    <w:p w14:paraId="5FA959E8" w14:textId="42FB4251" w:rsidR="000454B1" w:rsidRPr="000454B1" w:rsidRDefault="000454B1" w:rsidP="001A477A">
      <w:pPr>
        <w:pStyle w:val="ListParagraph"/>
        <w:numPr>
          <w:ilvl w:val="0"/>
          <w:numId w:val="30"/>
        </w:numPr>
        <w:spacing w:after="0"/>
        <w:rPr>
          <w:rFonts w:asciiTheme="majorHAnsi" w:hAnsiTheme="majorHAnsi"/>
          <w:b/>
          <w:color w:val="4F81BD" w:themeColor="accent1"/>
          <w:sz w:val="27"/>
          <w:szCs w:val="27"/>
        </w:rPr>
      </w:pPr>
      <w:r>
        <w:rPr>
          <w:sz w:val="24"/>
          <w:szCs w:val="24"/>
        </w:rPr>
        <w:t xml:space="preserve">Blocking pain signal transmission at the spinal cord via competition (Gate control theory </w:t>
      </w:r>
      <w:proofErr w:type="spellStart"/>
      <w:r>
        <w:rPr>
          <w:sz w:val="24"/>
          <w:szCs w:val="24"/>
        </w:rPr>
        <w:t>Melzak</w:t>
      </w:r>
      <w:proofErr w:type="spellEnd"/>
      <w:r>
        <w:rPr>
          <w:sz w:val="24"/>
          <w:szCs w:val="24"/>
        </w:rPr>
        <w:t xml:space="preserve"> and Wall).</w:t>
      </w:r>
    </w:p>
    <w:p w14:paraId="286154E8" w14:textId="6F4E2C7F" w:rsidR="000454B1" w:rsidRDefault="000454B1" w:rsidP="001A477A">
      <w:pPr>
        <w:spacing w:after="0"/>
        <w:rPr>
          <w:sz w:val="24"/>
          <w:szCs w:val="24"/>
        </w:rPr>
      </w:pPr>
      <w:r>
        <w:rPr>
          <w:i/>
          <w:iCs/>
          <w:sz w:val="24"/>
          <w:szCs w:val="24"/>
        </w:rPr>
        <w:t>Acceleration of cell repair</w:t>
      </w:r>
      <w:r w:rsidRPr="000454B1">
        <w:rPr>
          <w:sz w:val="24"/>
          <w:szCs w:val="24"/>
        </w:rPr>
        <w:t xml:space="preserve"> by:</w:t>
      </w:r>
    </w:p>
    <w:p w14:paraId="250E0038" w14:textId="55A27D24" w:rsidR="000454B1" w:rsidRDefault="000454B1" w:rsidP="001A477A">
      <w:pPr>
        <w:pStyle w:val="ListParagraph"/>
        <w:numPr>
          <w:ilvl w:val="0"/>
          <w:numId w:val="31"/>
        </w:numPr>
        <w:spacing w:after="0"/>
        <w:rPr>
          <w:sz w:val="24"/>
          <w:szCs w:val="24"/>
        </w:rPr>
      </w:pPr>
      <w:r>
        <w:rPr>
          <w:sz w:val="24"/>
          <w:szCs w:val="24"/>
        </w:rPr>
        <w:t>Increased levels of cAMP</w:t>
      </w:r>
    </w:p>
    <w:p w14:paraId="3C2BEA01" w14:textId="0E5624D6" w:rsidR="000454B1" w:rsidRDefault="000454B1" w:rsidP="001A477A">
      <w:pPr>
        <w:pStyle w:val="ListParagraph"/>
        <w:numPr>
          <w:ilvl w:val="0"/>
          <w:numId w:val="31"/>
        </w:numPr>
        <w:spacing w:after="0"/>
        <w:rPr>
          <w:sz w:val="24"/>
          <w:szCs w:val="24"/>
        </w:rPr>
      </w:pPr>
      <w:r>
        <w:rPr>
          <w:sz w:val="24"/>
          <w:szCs w:val="24"/>
        </w:rPr>
        <w:t>Improved cell membrane stabilization/repair.</w:t>
      </w:r>
    </w:p>
    <w:p w14:paraId="5F7D89F8" w14:textId="3B97F9D1" w:rsidR="000454B1" w:rsidRDefault="000454B1" w:rsidP="001A477A">
      <w:pPr>
        <w:pStyle w:val="ListParagraph"/>
        <w:numPr>
          <w:ilvl w:val="0"/>
          <w:numId w:val="31"/>
        </w:numPr>
        <w:spacing w:after="0"/>
        <w:rPr>
          <w:sz w:val="24"/>
          <w:szCs w:val="24"/>
        </w:rPr>
      </w:pPr>
      <w:r>
        <w:rPr>
          <w:sz w:val="24"/>
          <w:szCs w:val="24"/>
        </w:rPr>
        <w:t xml:space="preserve">Reduction of inflammation/edema. </w:t>
      </w:r>
    </w:p>
    <w:p w14:paraId="50579693" w14:textId="75C9D36B" w:rsidR="000454B1" w:rsidRDefault="000454B1" w:rsidP="001A477A">
      <w:pPr>
        <w:pStyle w:val="ListParagraph"/>
        <w:numPr>
          <w:ilvl w:val="0"/>
          <w:numId w:val="31"/>
        </w:numPr>
        <w:spacing w:after="0"/>
        <w:rPr>
          <w:sz w:val="24"/>
          <w:szCs w:val="24"/>
        </w:rPr>
      </w:pPr>
      <w:r>
        <w:rPr>
          <w:sz w:val="24"/>
          <w:szCs w:val="24"/>
        </w:rPr>
        <w:t>PH normalization.</w:t>
      </w:r>
    </w:p>
    <w:p w14:paraId="59056DB2" w14:textId="310C7653" w:rsidR="00D077A0" w:rsidRDefault="000454B1" w:rsidP="00F536E8">
      <w:pPr>
        <w:pStyle w:val="ListParagraph"/>
        <w:numPr>
          <w:ilvl w:val="0"/>
          <w:numId w:val="31"/>
        </w:numPr>
        <w:spacing w:after="0"/>
        <w:rPr>
          <w:sz w:val="24"/>
          <w:szCs w:val="24"/>
        </w:rPr>
      </w:pPr>
      <w:r>
        <w:rPr>
          <w:sz w:val="24"/>
          <w:szCs w:val="24"/>
        </w:rPr>
        <w:t>Increased circulation.</w:t>
      </w:r>
    </w:p>
    <w:p w14:paraId="46242991" w14:textId="77777777" w:rsidR="009A7B7E" w:rsidRPr="009A7B7E" w:rsidRDefault="009A7B7E" w:rsidP="00F536E8">
      <w:pPr>
        <w:pStyle w:val="ListParagraph"/>
        <w:numPr>
          <w:ilvl w:val="0"/>
          <w:numId w:val="31"/>
        </w:numPr>
        <w:spacing w:after="0"/>
        <w:rPr>
          <w:sz w:val="24"/>
          <w:szCs w:val="24"/>
        </w:rPr>
      </w:pPr>
    </w:p>
    <w:p w14:paraId="5D823DFE" w14:textId="69122C05" w:rsidR="001A477A" w:rsidRDefault="001A477A" w:rsidP="001A477A">
      <w:pPr>
        <w:spacing w:after="0"/>
        <w:rPr>
          <w:b/>
          <w:bCs/>
          <w:sz w:val="24"/>
          <w:szCs w:val="24"/>
        </w:rPr>
      </w:pPr>
      <w:r>
        <w:rPr>
          <w:b/>
          <w:bCs/>
          <w:sz w:val="24"/>
          <w:szCs w:val="24"/>
        </w:rPr>
        <w:t>What does that science mean for</w:t>
      </w:r>
      <w:r w:rsidR="009A7B7E">
        <w:rPr>
          <w:b/>
          <w:bCs/>
          <w:sz w:val="24"/>
          <w:szCs w:val="24"/>
        </w:rPr>
        <w:t xml:space="preserve"> </w:t>
      </w:r>
      <w:r>
        <w:rPr>
          <w:b/>
          <w:bCs/>
          <w:sz w:val="24"/>
          <w:szCs w:val="24"/>
        </w:rPr>
        <w:t xml:space="preserve">your symptoms? </w:t>
      </w:r>
    </w:p>
    <w:p w14:paraId="65CC0A2D" w14:textId="6BBCB17F" w:rsidR="001A477A" w:rsidRDefault="001A477A" w:rsidP="001A477A">
      <w:pPr>
        <w:spacing w:after="0"/>
        <w:rPr>
          <w:sz w:val="24"/>
          <w:szCs w:val="24"/>
        </w:rPr>
      </w:pPr>
      <w:r>
        <w:rPr>
          <w:sz w:val="24"/>
          <w:szCs w:val="24"/>
        </w:rPr>
        <w:t>Studies on patients with peripheral neuropathy demonstrated:</w:t>
      </w:r>
    </w:p>
    <w:p w14:paraId="40F24588" w14:textId="0E77D2B2" w:rsidR="001A477A" w:rsidRDefault="001A477A" w:rsidP="001A477A">
      <w:pPr>
        <w:pStyle w:val="ListParagraph"/>
        <w:numPr>
          <w:ilvl w:val="0"/>
          <w:numId w:val="35"/>
        </w:numPr>
        <w:spacing w:after="0"/>
        <w:rPr>
          <w:sz w:val="24"/>
          <w:szCs w:val="24"/>
        </w:rPr>
      </w:pPr>
      <w:r>
        <w:rPr>
          <w:sz w:val="24"/>
          <w:szCs w:val="24"/>
        </w:rPr>
        <w:t>85% of patients reported reduction of their pain by more than 50%</w:t>
      </w:r>
    </w:p>
    <w:p w14:paraId="25DAAB44" w14:textId="1BF2F27B" w:rsidR="001A477A" w:rsidRDefault="001A477A" w:rsidP="001A477A">
      <w:pPr>
        <w:pStyle w:val="ListParagraph"/>
        <w:numPr>
          <w:ilvl w:val="0"/>
          <w:numId w:val="35"/>
        </w:numPr>
        <w:spacing w:after="0"/>
        <w:rPr>
          <w:sz w:val="24"/>
          <w:szCs w:val="24"/>
        </w:rPr>
      </w:pPr>
      <w:r>
        <w:rPr>
          <w:sz w:val="24"/>
          <w:szCs w:val="24"/>
        </w:rPr>
        <w:t xml:space="preserve">73% demonstrated nerve regeneration </w:t>
      </w:r>
      <w:r w:rsidR="00CF18E7">
        <w:rPr>
          <w:sz w:val="24"/>
          <w:szCs w:val="24"/>
        </w:rPr>
        <w:t>on</w:t>
      </w:r>
      <w:r>
        <w:rPr>
          <w:sz w:val="24"/>
          <w:szCs w:val="24"/>
        </w:rPr>
        <w:t xml:space="preserve"> ENDF biopsy </w:t>
      </w:r>
    </w:p>
    <w:p w14:paraId="72072901" w14:textId="5A7AC87D" w:rsidR="009A7B7E" w:rsidRPr="009A7B7E" w:rsidRDefault="001A477A" w:rsidP="009A7B7E">
      <w:pPr>
        <w:pStyle w:val="ListParagraph"/>
        <w:numPr>
          <w:ilvl w:val="0"/>
          <w:numId w:val="35"/>
        </w:numPr>
        <w:spacing w:after="0"/>
        <w:rPr>
          <w:sz w:val="24"/>
          <w:szCs w:val="24"/>
        </w:rPr>
      </w:pPr>
      <w:r>
        <w:rPr>
          <w:sz w:val="24"/>
          <w:szCs w:val="24"/>
        </w:rPr>
        <w:t>70% reported improved sleep</w:t>
      </w:r>
    </w:p>
    <w:p w14:paraId="0EFF75DC" w14:textId="531F499E" w:rsidR="00432CEF" w:rsidRDefault="001A477A" w:rsidP="009A7B7E">
      <w:pPr>
        <w:pStyle w:val="ListParagraph"/>
        <w:numPr>
          <w:ilvl w:val="0"/>
          <w:numId w:val="35"/>
        </w:numPr>
        <w:spacing w:after="0"/>
        <w:rPr>
          <w:sz w:val="24"/>
          <w:szCs w:val="24"/>
        </w:rPr>
      </w:pPr>
      <w:r>
        <w:rPr>
          <w:sz w:val="24"/>
          <w:szCs w:val="24"/>
        </w:rPr>
        <w:t xml:space="preserve">80% reported improved quality of life </w:t>
      </w:r>
    </w:p>
    <w:p w14:paraId="72581A9F" w14:textId="77777777" w:rsidR="000E24C7" w:rsidRPr="000E24C7" w:rsidRDefault="000E24C7" w:rsidP="000E24C7">
      <w:pPr>
        <w:pStyle w:val="ListParagraph"/>
        <w:spacing w:after="0"/>
        <w:rPr>
          <w:sz w:val="14"/>
          <w:szCs w:val="14"/>
        </w:rPr>
      </w:pPr>
    </w:p>
    <w:p w14:paraId="2F5B0D70" w14:textId="39023901" w:rsidR="000E24C7" w:rsidRPr="000E24C7" w:rsidRDefault="009A7B7E" w:rsidP="000E24C7">
      <w:pPr>
        <w:spacing w:after="0"/>
        <w:jc w:val="center"/>
        <w:rPr>
          <w:b/>
          <w:bCs/>
          <w:sz w:val="44"/>
          <w:szCs w:val="44"/>
        </w:rPr>
      </w:pPr>
      <w:r w:rsidRPr="009A7B7E">
        <w:rPr>
          <w:b/>
          <w:bCs/>
          <w:sz w:val="44"/>
          <w:szCs w:val="44"/>
        </w:rPr>
        <w:t>R</w:t>
      </w:r>
      <w:r w:rsidR="00432CEF" w:rsidRPr="009A7B7E">
        <w:rPr>
          <w:b/>
          <w:bCs/>
          <w:sz w:val="44"/>
          <w:szCs w:val="44"/>
        </w:rPr>
        <w:t>educe Pain |Regenerate Nerves |Regain Activit</w:t>
      </w:r>
      <w:r w:rsidR="004E42BA" w:rsidRPr="009A7B7E">
        <w:rPr>
          <w:b/>
          <w:bCs/>
          <w:sz w:val="44"/>
          <w:szCs w:val="44"/>
        </w:rPr>
        <w:t>y</w:t>
      </w:r>
    </w:p>
    <w:p w14:paraId="51A98152" w14:textId="0A8F1D13" w:rsidR="00F536E8" w:rsidRPr="001E204C" w:rsidRDefault="00F536E8" w:rsidP="00F536E8">
      <w:pPr>
        <w:spacing w:after="0"/>
        <w:rPr>
          <w:rFonts w:asciiTheme="majorHAnsi" w:hAnsiTheme="majorHAnsi"/>
          <w:b/>
          <w:color w:val="4F81BD" w:themeColor="accent1"/>
          <w:sz w:val="27"/>
          <w:szCs w:val="27"/>
        </w:rPr>
      </w:pPr>
      <w:r w:rsidRPr="001E204C">
        <w:rPr>
          <w:rFonts w:asciiTheme="majorHAnsi" w:hAnsiTheme="majorHAnsi"/>
          <w:b/>
          <w:color w:val="4F81BD" w:themeColor="accent1"/>
          <w:sz w:val="27"/>
          <w:szCs w:val="27"/>
        </w:rPr>
        <w:lastRenderedPageBreak/>
        <w:t>Lifestyle Recommendations</w:t>
      </w:r>
    </w:p>
    <w:p w14:paraId="3DC7D2AD" w14:textId="4C2224C4" w:rsidR="000E24C7" w:rsidRDefault="00A80FA8" w:rsidP="000E24C7">
      <w:pPr>
        <w:pStyle w:val="NoSpacing"/>
        <w:rPr>
          <w:sz w:val="24"/>
          <w:szCs w:val="24"/>
        </w:rPr>
      </w:pPr>
      <w:r>
        <w:rPr>
          <w:noProof/>
        </w:rPr>
        <w:drawing>
          <wp:anchor distT="0" distB="0" distL="114300" distR="114300" simplePos="0" relativeHeight="251644928" behindDoc="1" locked="0" layoutInCell="1" allowOverlap="1" wp14:anchorId="7914E4C9" wp14:editId="035CE3EB">
            <wp:simplePos x="0" y="0"/>
            <wp:positionH relativeFrom="margin">
              <wp:align>left</wp:align>
            </wp:positionH>
            <wp:positionV relativeFrom="paragraph">
              <wp:posOffset>426085</wp:posOffset>
            </wp:positionV>
            <wp:extent cx="2295525" cy="1476375"/>
            <wp:effectExtent l="0" t="0" r="9525" b="9525"/>
            <wp:wrapTight wrapText="bothSides">
              <wp:wrapPolygon edited="0">
                <wp:start x="0" y="0"/>
                <wp:lineTo x="0" y="21461"/>
                <wp:lineTo x="21510" y="21461"/>
                <wp:lineTo x="21510" y="0"/>
                <wp:lineTo x="0" y="0"/>
              </wp:wrapPolygon>
            </wp:wrapTight>
            <wp:docPr id="1" name="Picture 1" descr="C:\Users\Olympic.OLYMPIC\AppData\Local\Microsoft\Windows\INetCacheContent.Word\shutterstock_58326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ympic.OLYMPIC\AppData\Local\Microsoft\Windows\INetCacheContent.Word\shutterstock_5832634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552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6E8" w:rsidRPr="00141B13">
        <w:rPr>
          <w:sz w:val="24"/>
          <w:szCs w:val="24"/>
        </w:rPr>
        <w:t xml:space="preserve">For neuropathy sufferers, lifestyle factors can play a very important role in recovery. </w:t>
      </w:r>
      <w:r w:rsidR="00F37D1D">
        <w:rPr>
          <w:sz w:val="24"/>
          <w:szCs w:val="24"/>
        </w:rPr>
        <w:t>W</w:t>
      </w:r>
      <w:r w:rsidR="004A0504">
        <w:rPr>
          <w:sz w:val="24"/>
          <w:szCs w:val="24"/>
        </w:rPr>
        <w:t>here diet is concerned</w:t>
      </w:r>
      <w:r w:rsidR="000D6D73">
        <w:rPr>
          <w:sz w:val="24"/>
          <w:szCs w:val="24"/>
        </w:rPr>
        <w:t>, for example</w:t>
      </w:r>
      <w:r w:rsidR="00F536E8" w:rsidRPr="00141B13">
        <w:rPr>
          <w:sz w:val="24"/>
          <w:szCs w:val="24"/>
        </w:rPr>
        <w:t xml:space="preserve"> if blood sugar level is too high or </w:t>
      </w:r>
      <w:r w:rsidR="00F536E8" w:rsidRPr="00403101">
        <w:rPr>
          <w:sz w:val="24"/>
          <w:szCs w:val="24"/>
        </w:rPr>
        <w:t>too low, nerves malfunction and can die. Concerning exercise, you have probably heard the sayi</w:t>
      </w:r>
      <w:r w:rsidR="00C60C22">
        <w:rPr>
          <w:sz w:val="24"/>
          <w:szCs w:val="24"/>
        </w:rPr>
        <w:t>ng “i</w:t>
      </w:r>
      <w:r w:rsidR="000D6D73">
        <w:rPr>
          <w:sz w:val="24"/>
          <w:szCs w:val="24"/>
        </w:rPr>
        <w:t>f you don’t use it you lose it.”</w:t>
      </w:r>
      <w:r w:rsidR="00F536E8" w:rsidRPr="00403101">
        <w:rPr>
          <w:sz w:val="24"/>
          <w:szCs w:val="24"/>
        </w:rPr>
        <w:t xml:space="preserve"> Nerves are no exception to this rule. The single greatest source of activation of our nervous system comes from receptors in our muscles</w:t>
      </w:r>
      <w:r w:rsidR="006866E0">
        <w:rPr>
          <w:sz w:val="24"/>
          <w:szCs w:val="24"/>
        </w:rPr>
        <w:t>,</w:t>
      </w:r>
      <w:r w:rsidR="00F536E8" w:rsidRPr="00403101">
        <w:rPr>
          <w:sz w:val="24"/>
          <w:szCs w:val="24"/>
        </w:rPr>
        <w:t xml:space="preserve"> called muscle spindles. Every time a muscle is stretched</w:t>
      </w:r>
      <w:r w:rsidR="006866E0">
        <w:rPr>
          <w:sz w:val="24"/>
          <w:szCs w:val="24"/>
        </w:rPr>
        <w:t>,</w:t>
      </w:r>
      <w:r w:rsidR="00F536E8" w:rsidRPr="00403101">
        <w:rPr>
          <w:sz w:val="24"/>
          <w:szCs w:val="24"/>
        </w:rPr>
        <w:t xml:space="preserve"> the muscle spindle fires a signal </w:t>
      </w:r>
      <w:proofErr w:type="gramStart"/>
      <w:r w:rsidR="00F536E8" w:rsidRPr="00403101">
        <w:rPr>
          <w:sz w:val="24"/>
          <w:szCs w:val="24"/>
        </w:rPr>
        <w:t>activating nerves</w:t>
      </w:r>
      <w:proofErr w:type="gramEnd"/>
      <w:r w:rsidR="00F536E8" w:rsidRPr="00403101">
        <w:rPr>
          <w:sz w:val="24"/>
          <w:szCs w:val="24"/>
        </w:rPr>
        <w:t>. T</w:t>
      </w:r>
      <w:r w:rsidR="0046322D">
        <w:rPr>
          <w:sz w:val="24"/>
          <w:szCs w:val="24"/>
        </w:rPr>
        <w:t xml:space="preserve">his activation is essential for </w:t>
      </w:r>
      <w:r w:rsidR="00F536E8" w:rsidRPr="00403101">
        <w:rPr>
          <w:sz w:val="24"/>
          <w:szCs w:val="24"/>
        </w:rPr>
        <w:t>nerve health and longevity.</w:t>
      </w:r>
      <w:r w:rsidR="006866E0">
        <w:rPr>
          <w:sz w:val="24"/>
          <w:szCs w:val="24"/>
        </w:rPr>
        <w:t xml:space="preserve"> The take-</w:t>
      </w:r>
      <w:r w:rsidR="00F536E8" w:rsidRPr="00403101">
        <w:rPr>
          <w:sz w:val="24"/>
          <w:szCs w:val="24"/>
        </w:rPr>
        <w:t>away from this is the importance of reviewing a neuropathy patient’s habits and lifestyle for significant contributing factors. The appropriate recommendations, support</w:t>
      </w:r>
      <w:r w:rsidR="006866E0">
        <w:rPr>
          <w:sz w:val="24"/>
          <w:szCs w:val="24"/>
        </w:rPr>
        <w:t>,</w:t>
      </w:r>
      <w:r w:rsidR="00F536E8" w:rsidRPr="00403101">
        <w:rPr>
          <w:sz w:val="24"/>
          <w:szCs w:val="24"/>
        </w:rPr>
        <w:t xml:space="preserve"> or referral can greatly influence the individual patient’s outcome.</w:t>
      </w:r>
    </w:p>
    <w:p w14:paraId="7B560B1C" w14:textId="630EE99F" w:rsidR="000E24C7" w:rsidRPr="000E24C7" w:rsidRDefault="000E24C7" w:rsidP="000E24C7">
      <w:pPr>
        <w:pStyle w:val="NoSpacing"/>
        <w:rPr>
          <w:sz w:val="24"/>
          <w:szCs w:val="24"/>
        </w:rPr>
      </w:pPr>
    </w:p>
    <w:p w14:paraId="1E8FA161" w14:textId="413C5AD7" w:rsidR="00790F09" w:rsidRDefault="009C672B" w:rsidP="00790F09">
      <w:pPr>
        <w:spacing w:after="0"/>
        <w:rPr>
          <w:b/>
          <w:sz w:val="24"/>
          <w:szCs w:val="24"/>
        </w:rPr>
      </w:pPr>
      <w:r w:rsidRPr="001E204C">
        <w:rPr>
          <w:rFonts w:asciiTheme="majorHAnsi" w:hAnsiTheme="majorHAnsi"/>
          <w:b/>
          <w:color w:val="4F81BD" w:themeColor="accent1"/>
          <w:sz w:val="27"/>
          <w:szCs w:val="27"/>
        </w:rPr>
        <w:t>Joint mobilization/adjustment</w:t>
      </w:r>
    </w:p>
    <w:p w14:paraId="072EB872" w14:textId="1BDA3552" w:rsidR="006102B9" w:rsidRDefault="006102B9" w:rsidP="00790F09">
      <w:pPr>
        <w:spacing w:after="0"/>
        <w:rPr>
          <w:b/>
          <w:sz w:val="24"/>
          <w:szCs w:val="24"/>
        </w:rPr>
      </w:pPr>
      <w:r w:rsidRPr="001E204C">
        <w:rPr>
          <w:rFonts w:asciiTheme="majorHAnsi" w:hAnsiTheme="majorHAnsi"/>
          <w:b/>
          <w:noProof/>
          <w:color w:val="4F81BD" w:themeColor="accent1"/>
          <w:sz w:val="27"/>
          <w:szCs w:val="27"/>
        </w:rPr>
        <w:drawing>
          <wp:anchor distT="0" distB="0" distL="114300" distR="114300" simplePos="0" relativeHeight="251668480" behindDoc="1" locked="0" layoutInCell="1" allowOverlap="1" wp14:anchorId="79374D7C" wp14:editId="3826E389">
            <wp:simplePos x="0" y="0"/>
            <wp:positionH relativeFrom="margin">
              <wp:align>left</wp:align>
            </wp:positionH>
            <wp:positionV relativeFrom="paragraph">
              <wp:posOffset>23495</wp:posOffset>
            </wp:positionV>
            <wp:extent cx="2355850" cy="1638300"/>
            <wp:effectExtent l="0" t="0" r="6350" b="0"/>
            <wp:wrapTight wrapText="bothSides">
              <wp:wrapPolygon edited="0">
                <wp:start x="0" y="0"/>
                <wp:lineTo x="0" y="21349"/>
                <wp:lineTo x="21484" y="21349"/>
                <wp:lineTo x="21484" y="0"/>
                <wp:lineTo x="0" y="0"/>
              </wp:wrapPolygon>
            </wp:wrapTight>
            <wp:docPr id="19" name="Picture 19" descr="C:\Users\Olympic.OLYMPIC\AppData\Local\Microsoft\Windows\INetCacheContent.Word\shutterstock_27214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ympic.OLYMPIC\AppData\Local\Microsoft\Windows\INetCacheContent.Word\shutterstock_27214436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0676" b="6876"/>
                    <a:stretch/>
                  </pic:blipFill>
                  <pic:spPr bwMode="auto">
                    <a:xfrm>
                      <a:off x="0" y="0"/>
                      <a:ext cx="2355850"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66FBF" w14:textId="2642BADE" w:rsidR="000E24C7" w:rsidRPr="000E24C7" w:rsidRDefault="009C672B" w:rsidP="00FC5827">
      <w:pPr>
        <w:spacing w:after="0"/>
        <w:rPr>
          <w:b/>
          <w:sz w:val="24"/>
          <w:szCs w:val="24"/>
        </w:rPr>
      </w:pPr>
      <w:r w:rsidRPr="00403101">
        <w:rPr>
          <w:sz w:val="24"/>
          <w:szCs w:val="24"/>
        </w:rPr>
        <w:t>As we just reviewed, every time a muscle is stretched</w:t>
      </w:r>
      <w:r w:rsidR="008A35B0">
        <w:rPr>
          <w:sz w:val="24"/>
          <w:szCs w:val="24"/>
        </w:rPr>
        <w:t>,</w:t>
      </w:r>
      <w:r w:rsidRPr="00403101">
        <w:rPr>
          <w:sz w:val="24"/>
          <w:szCs w:val="24"/>
        </w:rPr>
        <w:t xml:space="preserve"> the muscle spindle fibers send a nerve impulse. If joints are restricted or fixated, muscle spindle fiber activity is reduced. Studies have shown that reduced input to our brain can cause deterioration of brain function. This can further compound the suffering</w:t>
      </w:r>
      <w:r w:rsidR="008A35B0">
        <w:rPr>
          <w:sz w:val="24"/>
          <w:szCs w:val="24"/>
        </w:rPr>
        <w:t>,</w:t>
      </w:r>
      <w:r w:rsidRPr="00403101">
        <w:rPr>
          <w:sz w:val="24"/>
          <w:szCs w:val="24"/>
        </w:rPr>
        <w:t xml:space="preserve"> resulting in reduced sensation, numbness, or loss of dexterity</w:t>
      </w:r>
      <w:r w:rsidR="008A35B0">
        <w:rPr>
          <w:sz w:val="24"/>
          <w:szCs w:val="24"/>
        </w:rPr>
        <w:t>,</w:t>
      </w:r>
      <w:r w:rsidRPr="00403101">
        <w:rPr>
          <w:sz w:val="24"/>
          <w:szCs w:val="24"/>
        </w:rPr>
        <w:t xml:space="preserve"> and strength in hands or feet. Joint mobilization and adjustments can restore lost mobility, improve muscle function</w:t>
      </w:r>
      <w:r w:rsidR="008A35B0">
        <w:rPr>
          <w:sz w:val="24"/>
          <w:szCs w:val="24"/>
        </w:rPr>
        <w:t>,</w:t>
      </w:r>
      <w:r w:rsidRPr="00403101">
        <w:rPr>
          <w:sz w:val="24"/>
          <w:szCs w:val="24"/>
        </w:rPr>
        <w:t xml:space="preserve"> and increase the activation of nerves.</w:t>
      </w:r>
      <w:r w:rsidR="005A5637" w:rsidRPr="005A5637">
        <w:rPr>
          <w:rFonts w:ascii="Arial" w:hAnsi="Arial" w:cs="Arial"/>
          <w:color w:val="222222"/>
          <w:sz w:val="27"/>
          <w:szCs w:val="27"/>
          <w:lang w:val="en"/>
        </w:rPr>
        <w:t xml:space="preserve"> </w:t>
      </w:r>
    </w:p>
    <w:p w14:paraId="0FEF9C24" w14:textId="361F6BBE" w:rsidR="000E24C7" w:rsidRDefault="000E24C7" w:rsidP="00FC5827">
      <w:pPr>
        <w:spacing w:after="0"/>
        <w:rPr>
          <w:rFonts w:asciiTheme="majorHAnsi" w:hAnsiTheme="majorHAnsi"/>
          <w:b/>
          <w:color w:val="4F81BD" w:themeColor="accent1"/>
          <w:sz w:val="27"/>
          <w:szCs w:val="27"/>
        </w:rPr>
      </w:pPr>
      <w:r w:rsidRPr="001E204C">
        <w:rPr>
          <w:rFonts w:asciiTheme="majorHAnsi" w:hAnsiTheme="majorHAnsi"/>
          <w:b/>
          <w:noProof/>
          <w:color w:val="4F81BD" w:themeColor="accent1"/>
          <w:sz w:val="27"/>
          <w:szCs w:val="27"/>
        </w:rPr>
        <w:drawing>
          <wp:anchor distT="0" distB="0" distL="114300" distR="114300" simplePos="0" relativeHeight="251662336" behindDoc="1" locked="0" layoutInCell="1" allowOverlap="1" wp14:anchorId="16C73809" wp14:editId="32552E7F">
            <wp:simplePos x="0" y="0"/>
            <wp:positionH relativeFrom="column">
              <wp:posOffset>5419725</wp:posOffset>
            </wp:positionH>
            <wp:positionV relativeFrom="page">
              <wp:posOffset>6419850</wp:posOffset>
            </wp:positionV>
            <wp:extent cx="855345" cy="2719070"/>
            <wp:effectExtent l="0" t="0" r="1905" b="5080"/>
            <wp:wrapSquare wrapText="bothSides"/>
            <wp:docPr id="18" name="Picture 18" descr="C:\Users\Olympic.OLYMPIC\AppData\Local\Microsoft\Windows\INetCacheContent.Word\shutterstock_279296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ympic.OLYMPIC\AppData\Local\Microsoft\Windows\INetCacheContent.Word\shutterstock_27929688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5345" cy="2719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F180BA" w14:textId="448ED21D" w:rsidR="009454E5" w:rsidRPr="001E204C" w:rsidRDefault="009C672B" w:rsidP="00FC5827">
      <w:pPr>
        <w:spacing w:after="0"/>
        <w:rPr>
          <w:rFonts w:asciiTheme="majorHAnsi" w:hAnsiTheme="majorHAnsi"/>
          <w:b/>
          <w:color w:val="4F81BD" w:themeColor="accent1"/>
          <w:sz w:val="27"/>
          <w:szCs w:val="27"/>
        </w:rPr>
      </w:pPr>
      <w:proofErr w:type="spellStart"/>
      <w:r w:rsidRPr="001E204C">
        <w:rPr>
          <w:rFonts w:asciiTheme="majorHAnsi" w:hAnsiTheme="majorHAnsi"/>
          <w:b/>
          <w:color w:val="4F81BD" w:themeColor="accent1"/>
          <w:sz w:val="27"/>
          <w:szCs w:val="27"/>
        </w:rPr>
        <w:t>Trigenics</w:t>
      </w:r>
      <w:proofErr w:type="spellEnd"/>
      <w:r w:rsidR="00BA0EBC" w:rsidRPr="001E204C">
        <w:rPr>
          <w:rFonts w:asciiTheme="majorHAnsi" w:hAnsiTheme="majorHAnsi"/>
          <w:b/>
          <w:color w:val="4F81BD" w:themeColor="accent1"/>
          <w:sz w:val="16"/>
          <w:szCs w:val="16"/>
        </w:rPr>
        <w:t>®</w:t>
      </w:r>
    </w:p>
    <w:p w14:paraId="13E440D5" w14:textId="2FB531B9" w:rsidR="004049A0" w:rsidRDefault="009C672B" w:rsidP="005A5637">
      <w:pPr>
        <w:rPr>
          <w:sz w:val="24"/>
          <w:szCs w:val="24"/>
        </w:rPr>
      </w:pPr>
      <w:r w:rsidRPr="00403101">
        <w:rPr>
          <w:sz w:val="24"/>
          <w:szCs w:val="24"/>
        </w:rPr>
        <w:t>As peripheral neuropathy progresses, most patients will experience weakness in the muscles of the affected areas. This is a contributing factor to loss of balance and stability that can lead to falls</w:t>
      </w:r>
      <w:r w:rsidR="008A1E91">
        <w:rPr>
          <w:sz w:val="24"/>
          <w:szCs w:val="24"/>
        </w:rPr>
        <w:t>,</w:t>
      </w:r>
      <w:r w:rsidRPr="00403101">
        <w:rPr>
          <w:sz w:val="24"/>
          <w:szCs w:val="24"/>
        </w:rPr>
        <w:t xml:space="preserve"> a</w:t>
      </w:r>
      <w:r w:rsidR="002D4EA3">
        <w:rPr>
          <w:sz w:val="24"/>
          <w:szCs w:val="24"/>
        </w:rPr>
        <w:t>nd for some neuropathy patient</w:t>
      </w:r>
      <w:r w:rsidR="004049A0">
        <w:rPr>
          <w:sz w:val="24"/>
          <w:szCs w:val="24"/>
        </w:rPr>
        <w:t>s</w:t>
      </w:r>
      <w:r w:rsidR="0037419A">
        <w:rPr>
          <w:sz w:val="24"/>
          <w:szCs w:val="24"/>
        </w:rPr>
        <w:t>,</w:t>
      </w:r>
      <w:r w:rsidR="004049A0">
        <w:rPr>
          <w:sz w:val="24"/>
          <w:szCs w:val="24"/>
        </w:rPr>
        <w:t xml:space="preserve"> it can result in serious injuries.</w:t>
      </w:r>
      <w:r w:rsidRPr="00403101">
        <w:rPr>
          <w:sz w:val="24"/>
          <w:szCs w:val="24"/>
        </w:rPr>
        <w:t xml:space="preserve"> </w:t>
      </w:r>
      <w:proofErr w:type="spellStart"/>
      <w:r w:rsidRPr="00403101">
        <w:rPr>
          <w:sz w:val="24"/>
          <w:szCs w:val="24"/>
        </w:rPr>
        <w:t>Trigenics</w:t>
      </w:r>
      <w:proofErr w:type="spellEnd"/>
      <w:r w:rsidR="00BA0EBC">
        <w:rPr>
          <w:sz w:val="24"/>
          <w:szCs w:val="24"/>
        </w:rPr>
        <w:t>®</w:t>
      </w:r>
      <w:r w:rsidRPr="00403101">
        <w:rPr>
          <w:sz w:val="24"/>
          <w:szCs w:val="24"/>
        </w:rPr>
        <w:t xml:space="preserve"> combines three procedures: </w:t>
      </w:r>
    </w:p>
    <w:p w14:paraId="3697D604" w14:textId="49AB7B89" w:rsidR="004049A0" w:rsidRDefault="00DA2D92" w:rsidP="004049A0">
      <w:pPr>
        <w:pStyle w:val="ListParagraph"/>
        <w:numPr>
          <w:ilvl w:val="0"/>
          <w:numId w:val="26"/>
        </w:numPr>
        <w:rPr>
          <w:sz w:val="24"/>
          <w:szCs w:val="24"/>
        </w:rPr>
      </w:pPr>
      <w:r>
        <w:rPr>
          <w:sz w:val="24"/>
          <w:szCs w:val="24"/>
        </w:rPr>
        <w:t>R</w:t>
      </w:r>
      <w:r w:rsidR="004049A0">
        <w:rPr>
          <w:sz w:val="24"/>
          <w:szCs w:val="24"/>
        </w:rPr>
        <w:t>esisted exercise</w:t>
      </w:r>
    </w:p>
    <w:p w14:paraId="79FA187D" w14:textId="77777777" w:rsidR="004049A0" w:rsidRDefault="00DA2D92" w:rsidP="004049A0">
      <w:pPr>
        <w:pStyle w:val="ListParagraph"/>
        <w:numPr>
          <w:ilvl w:val="0"/>
          <w:numId w:val="26"/>
        </w:numPr>
        <w:rPr>
          <w:sz w:val="24"/>
          <w:szCs w:val="24"/>
        </w:rPr>
      </w:pPr>
      <w:r>
        <w:rPr>
          <w:sz w:val="24"/>
          <w:szCs w:val="24"/>
        </w:rPr>
        <w:t>N</w:t>
      </w:r>
      <w:r w:rsidR="004049A0">
        <w:rPr>
          <w:sz w:val="24"/>
          <w:szCs w:val="24"/>
        </w:rPr>
        <w:t>erve receptor activation</w:t>
      </w:r>
    </w:p>
    <w:p w14:paraId="333CCE5F" w14:textId="77777777" w:rsidR="000E24C7" w:rsidRDefault="00DA2D92" w:rsidP="006F3301">
      <w:pPr>
        <w:pStyle w:val="ListParagraph"/>
        <w:numPr>
          <w:ilvl w:val="0"/>
          <w:numId w:val="26"/>
        </w:numPr>
        <w:rPr>
          <w:sz w:val="24"/>
          <w:szCs w:val="24"/>
        </w:rPr>
      </w:pPr>
      <w:r>
        <w:rPr>
          <w:sz w:val="24"/>
          <w:szCs w:val="24"/>
        </w:rPr>
        <w:t>N</w:t>
      </w:r>
      <w:r w:rsidR="009C672B" w:rsidRPr="004049A0">
        <w:rPr>
          <w:sz w:val="24"/>
          <w:szCs w:val="24"/>
        </w:rPr>
        <w:t>eurologic breathing technique to retrain the way the nervous system cont</w:t>
      </w:r>
      <w:r w:rsidR="008A1E91">
        <w:rPr>
          <w:sz w:val="24"/>
          <w:szCs w:val="24"/>
        </w:rPr>
        <w:t>rols the muscles around a joint</w:t>
      </w:r>
      <w:r w:rsidR="009C672B" w:rsidRPr="004049A0">
        <w:rPr>
          <w:sz w:val="24"/>
          <w:szCs w:val="24"/>
        </w:rPr>
        <w:t xml:space="preserve"> </w:t>
      </w:r>
    </w:p>
    <w:p w14:paraId="3A1DF825" w14:textId="7C46627A" w:rsidR="00060BA1" w:rsidRPr="000E24C7" w:rsidRDefault="009C672B" w:rsidP="000E24C7">
      <w:pPr>
        <w:ind w:left="360"/>
        <w:rPr>
          <w:sz w:val="24"/>
          <w:szCs w:val="24"/>
        </w:rPr>
      </w:pPr>
      <w:r w:rsidRPr="000E24C7">
        <w:rPr>
          <w:sz w:val="24"/>
          <w:szCs w:val="24"/>
        </w:rPr>
        <w:t>Correcting imbalances in muscle length and strength can normalize joint motion and restore stability. Ofte</w:t>
      </w:r>
      <w:r w:rsidR="00DA2D92" w:rsidRPr="000E24C7">
        <w:rPr>
          <w:sz w:val="24"/>
          <w:szCs w:val="24"/>
        </w:rPr>
        <w:t>n, the results are immediate. There is</w:t>
      </w:r>
      <w:r w:rsidRPr="000E24C7">
        <w:rPr>
          <w:sz w:val="24"/>
          <w:szCs w:val="24"/>
        </w:rPr>
        <w:t xml:space="preserve"> dramatic reduction in pain and increased mobility.</w:t>
      </w:r>
    </w:p>
    <w:p w14:paraId="0FBAF6D3" w14:textId="77777777" w:rsidR="006102B9" w:rsidRPr="001E204C" w:rsidRDefault="00D07758" w:rsidP="005F43ED">
      <w:pPr>
        <w:spacing w:after="0"/>
        <w:rPr>
          <w:rFonts w:asciiTheme="majorHAnsi" w:hAnsiTheme="majorHAnsi"/>
          <w:b/>
          <w:color w:val="4F81BD" w:themeColor="accent1"/>
          <w:sz w:val="27"/>
          <w:szCs w:val="27"/>
        </w:rPr>
      </w:pPr>
      <w:r w:rsidRPr="001E204C">
        <w:rPr>
          <w:rFonts w:asciiTheme="majorHAnsi" w:hAnsiTheme="majorHAnsi"/>
          <w:b/>
          <w:color w:val="4F81BD" w:themeColor="accent1"/>
          <w:sz w:val="27"/>
          <w:szCs w:val="27"/>
        </w:rPr>
        <w:lastRenderedPageBreak/>
        <w:t>Infrared Therapy</w:t>
      </w:r>
    </w:p>
    <w:p w14:paraId="129BACD6" w14:textId="692F5321" w:rsidR="002861E2" w:rsidRPr="005F43ED" w:rsidRDefault="00EA2CE3" w:rsidP="005F43ED">
      <w:pPr>
        <w:spacing w:after="0"/>
        <w:rPr>
          <w:b/>
          <w:sz w:val="24"/>
          <w:szCs w:val="24"/>
        </w:rPr>
      </w:pPr>
      <w:r>
        <w:rPr>
          <w:noProof/>
        </w:rPr>
        <w:drawing>
          <wp:anchor distT="0" distB="0" distL="114300" distR="114300" simplePos="0" relativeHeight="251646976" behindDoc="1" locked="0" layoutInCell="1" allowOverlap="1" wp14:anchorId="444A5F7F" wp14:editId="743E7336">
            <wp:simplePos x="0" y="0"/>
            <wp:positionH relativeFrom="column">
              <wp:posOffset>-140970</wp:posOffset>
            </wp:positionH>
            <wp:positionV relativeFrom="paragraph">
              <wp:posOffset>222885</wp:posOffset>
            </wp:positionV>
            <wp:extent cx="2210435" cy="1940560"/>
            <wp:effectExtent l="1588" t="0" r="952" b="953"/>
            <wp:wrapTight wrapText="bothSides">
              <wp:wrapPolygon edited="0">
                <wp:start x="16" y="21618"/>
                <wp:lineTo x="21423" y="21618"/>
                <wp:lineTo x="21423" y="201"/>
                <wp:lineTo x="16" y="201"/>
                <wp:lineTo x="16" y="21618"/>
              </wp:wrapPolygon>
            </wp:wrapTight>
            <wp:docPr id="9" name="Picture 9" descr="C:\Users\Olympic.OLYMPIC\AppData\Local\Microsoft\Windows\INetCacheContent.Word\laser pi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ympic.OLYMPIC\AppData\Local\Microsoft\Windows\INetCacheContent.Word\laser pic 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676" t="466"/>
                    <a:stretch/>
                  </pic:blipFill>
                  <pic:spPr bwMode="auto">
                    <a:xfrm rot="5400000">
                      <a:off x="0" y="0"/>
                      <a:ext cx="2210435" cy="1940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758" w:rsidRPr="00403101">
        <w:rPr>
          <w:sz w:val="24"/>
          <w:szCs w:val="24"/>
        </w:rPr>
        <w:t xml:space="preserve">“Fuel and activation” </w:t>
      </w:r>
      <w:proofErr w:type="gramStart"/>
      <w:r w:rsidR="00D07758" w:rsidRPr="00403101">
        <w:rPr>
          <w:sz w:val="24"/>
          <w:szCs w:val="24"/>
        </w:rPr>
        <w:t>is</w:t>
      </w:r>
      <w:proofErr w:type="gramEnd"/>
      <w:r w:rsidR="00D07758" w:rsidRPr="00403101">
        <w:rPr>
          <w:sz w:val="24"/>
          <w:szCs w:val="24"/>
        </w:rPr>
        <w:t xml:space="preserve"> the mantra in functional neurology. Fuel is glucose</w:t>
      </w:r>
      <w:r w:rsidR="008A1E91">
        <w:rPr>
          <w:sz w:val="24"/>
          <w:szCs w:val="24"/>
        </w:rPr>
        <w:t>,</w:t>
      </w:r>
      <w:r w:rsidR="00D07758" w:rsidRPr="00403101">
        <w:rPr>
          <w:sz w:val="24"/>
          <w:szCs w:val="24"/>
        </w:rPr>
        <w:t xml:space="preserve"> and activation is exercise</w:t>
      </w:r>
      <w:r w:rsidR="004049A0">
        <w:rPr>
          <w:sz w:val="24"/>
          <w:szCs w:val="24"/>
        </w:rPr>
        <w:t xml:space="preserve">. </w:t>
      </w:r>
      <w:r w:rsidR="007519EA" w:rsidRPr="00403101">
        <w:rPr>
          <w:sz w:val="24"/>
          <w:szCs w:val="24"/>
        </w:rPr>
        <w:t xml:space="preserve">Our comprehensive treatments are </w:t>
      </w:r>
      <w:r w:rsidR="009C4D33" w:rsidRPr="00403101">
        <w:rPr>
          <w:sz w:val="24"/>
          <w:szCs w:val="24"/>
        </w:rPr>
        <w:t>designed</w:t>
      </w:r>
      <w:r w:rsidR="008A1E91">
        <w:rPr>
          <w:sz w:val="24"/>
          <w:szCs w:val="24"/>
        </w:rPr>
        <w:t xml:space="preserve"> to fe</w:t>
      </w:r>
      <w:r w:rsidR="00CD791E">
        <w:rPr>
          <w:sz w:val="24"/>
          <w:szCs w:val="24"/>
        </w:rPr>
        <w:t>e</w:t>
      </w:r>
      <w:r w:rsidR="008A1E91">
        <w:rPr>
          <w:sz w:val="24"/>
          <w:szCs w:val="24"/>
        </w:rPr>
        <w:t xml:space="preserve">d </w:t>
      </w:r>
      <w:r w:rsidR="007519EA" w:rsidRPr="00403101">
        <w:rPr>
          <w:sz w:val="24"/>
          <w:szCs w:val="24"/>
        </w:rPr>
        <w:t>and exercise</w:t>
      </w:r>
      <w:r w:rsidR="008A1E91">
        <w:rPr>
          <w:sz w:val="24"/>
          <w:szCs w:val="24"/>
        </w:rPr>
        <w:t xml:space="preserve"> the nerves</w:t>
      </w:r>
      <w:r w:rsidR="007519EA" w:rsidRPr="00403101">
        <w:rPr>
          <w:sz w:val="24"/>
          <w:szCs w:val="24"/>
        </w:rPr>
        <w:t xml:space="preserve">. </w:t>
      </w:r>
      <w:r w:rsidR="008A1E91" w:rsidRPr="00403101">
        <w:rPr>
          <w:sz w:val="24"/>
          <w:szCs w:val="24"/>
        </w:rPr>
        <w:t xml:space="preserve">Studies have also shown that infrared light is beneficial for increasing circulation and improving nerve function. </w:t>
      </w:r>
      <w:r w:rsidR="007519EA" w:rsidRPr="00403101">
        <w:rPr>
          <w:sz w:val="24"/>
          <w:szCs w:val="24"/>
        </w:rPr>
        <w:t>Infrared light therapy</w:t>
      </w:r>
      <w:r w:rsidR="009C4D33" w:rsidRPr="00403101">
        <w:rPr>
          <w:sz w:val="24"/>
          <w:szCs w:val="24"/>
        </w:rPr>
        <w:t xml:space="preserve"> directly increases circulation to the nerves and other local tissues. This reduces inflammation</w:t>
      </w:r>
      <w:r w:rsidR="008A1E91">
        <w:rPr>
          <w:sz w:val="24"/>
          <w:szCs w:val="24"/>
        </w:rPr>
        <w:t>,</w:t>
      </w:r>
      <w:r w:rsidR="009C4D33" w:rsidRPr="00403101">
        <w:rPr>
          <w:sz w:val="24"/>
          <w:szCs w:val="24"/>
        </w:rPr>
        <w:t xml:space="preserve"> and increases delivery of nutrients, glucose</w:t>
      </w:r>
      <w:r w:rsidR="00EE513D">
        <w:rPr>
          <w:sz w:val="24"/>
          <w:szCs w:val="24"/>
        </w:rPr>
        <w:t>,</w:t>
      </w:r>
      <w:r w:rsidR="009C4D33" w:rsidRPr="00403101">
        <w:rPr>
          <w:sz w:val="24"/>
          <w:szCs w:val="24"/>
        </w:rPr>
        <w:t xml:space="preserve"> and oxygen. Typically, a</w:t>
      </w:r>
      <w:r w:rsidR="00CD791E">
        <w:rPr>
          <w:sz w:val="24"/>
          <w:szCs w:val="24"/>
        </w:rPr>
        <w:t>n infrared</w:t>
      </w:r>
      <w:r w:rsidR="009C4D33" w:rsidRPr="00403101">
        <w:rPr>
          <w:sz w:val="24"/>
          <w:szCs w:val="24"/>
        </w:rPr>
        <w:t xml:space="preserve"> boot is used to cover the foot</w:t>
      </w:r>
      <w:r w:rsidR="008A1E91">
        <w:rPr>
          <w:sz w:val="24"/>
          <w:szCs w:val="24"/>
        </w:rPr>
        <w:t>, and p</w:t>
      </w:r>
      <w:r w:rsidR="009C4D33" w:rsidRPr="00403101">
        <w:rPr>
          <w:sz w:val="24"/>
          <w:szCs w:val="24"/>
        </w:rPr>
        <w:t>ads cover the back of the leg. Hands and arms can be treated in a similar fashion.</w:t>
      </w:r>
      <w:r w:rsidR="002861E2" w:rsidRPr="002861E2">
        <w:rPr>
          <w:noProof/>
        </w:rPr>
        <w:t xml:space="preserve"> </w:t>
      </w:r>
    </w:p>
    <w:p w14:paraId="79423959" w14:textId="77777777" w:rsidR="001072B4" w:rsidRDefault="001072B4" w:rsidP="00022338">
      <w:pPr>
        <w:spacing w:after="0"/>
        <w:rPr>
          <w:b/>
          <w:sz w:val="24"/>
          <w:szCs w:val="24"/>
        </w:rPr>
      </w:pPr>
    </w:p>
    <w:p w14:paraId="7C9F0097" w14:textId="77777777" w:rsidR="00005EB0" w:rsidRDefault="00005EB0" w:rsidP="00022338">
      <w:pPr>
        <w:spacing w:after="0"/>
        <w:rPr>
          <w:b/>
          <w:sz w:val="24"/>
          <w:szCs w:val="24"/>
        </w:rPr>
      </w:pPr>
    </w:p>
    <w:p w14:paraId="7AE6AB65" w14:textId="2B658323" w:rsidR="00AC566C" w:rsidRPr="001E204C" w:rsidRDefault="00022338" w:rsidP="00AC566C">
      <w:pPr>
        <w:spacing w:after="0"/>
        <w:rPr>
          <w:rFonts w:asciiTheme="majorHAnsi" w:hAnsiTheme="majorHAnsi"/>
          <w:b/>
          <w:color w:val="4F81BD" w:themeColor="accent1"/>
          <w:sz w:val="27"/>
          <w:szCs w:val="27"/>
        </w:rPr>
      </w:pPr>
      <w:r w:rsidRPr="001E204C">
        <w:rPr>
          <w:rFonts w:asciiTheme="majorHAnsi" w:hAnsiTheme="majorHAnsi"/>
          <w:b/>
          <w:color w:val="4F81BD" w:themeColor="accent1"/>
          <w:sz w:val="27"/>
          <w:szCs w:val="27"/>
        </w:rPr>
        <w:t xml:space="preserve">Non-Surgical </w:t>
      </w:r>
      <w:r w:rsidR="00CD791E" w:rsidRPr="001E204C">
        <w:rPr>
          <w:rFonts w:asciiTheme="majorHAnsi" w:hAnsiTheme="majorHAnsi"/>
          <w:b/>
          <w:color w:val="4F81BD" w:themeColor="accent1"/>
          <w:sz w:val="27"/>
          <w:szCs w:val="27"/>
        </w:rPr>
        <w:t xml:space="preserve">Spinal </w:t>
      </w:r>
      <w:r w:rsidRPr="001E204C">
        <w:rPr>
          <w:rFonts w:asciiTheme="majorHAnsi" w:hAnsiTheme="majorHAnsi"/>
          <w:b/>
          <w:color w:val="4F81BD" w:themeColor="accent1"/>
          <w:sz w:val="27"/>
          <w:szCs w:val="27"/>
        </w:rPr>
        <w:t>Decompression</w:t>
      </w:r>
    </w:p>
    <w:p w14:paraId="6E8B3A44" w14:textId="11E21E63" w:rsidR="00060BA1" w:rsidRPr="009A7B7E" w:rsidRDefault="006F3301">
      <w:pPr>
        <w:rPr>
          <w:sz w:val="24"/>
          <w:szCs w:val="24"/>
        </w:rPr>
      </w:pPr>
      <w:r w:rsidRPr="00141B13">
        <w:rPr>
          <w:noProof/>
          <w:sz w:val="24"/>
          <w:szCs w:val="24"/>
        </w:rPr>
        <w:drawing>
          <wp:anchor distT="0" distB="0" distL="114300" distR="114300" simplePos="0" relativeHeight="251664384" behindDoc="1" locked="0" layoutInCell="1" allowOverlap="1" wp14:anchorId="1AD6C3EC" wp14:editId="4D815780">
            <wp:simplePos x="0" y="0"/>
            <wp:positionH relativeFrom="column">
              <wp:posOffset>3524250</wp:posOffset>
            </wp:positionH>
            <wp:positionV relativeFrom="paragraph">
              <wp:posOffset>2242820</wp:posOffset>
            </wp:positionV>
            <wp:extent cx="2751455" cy="1857375"/>
            <wp:effectExtent l="0" t="0" r="0" b="9525"/>
            <wp:wrapTight wrapText="bothSides">
              <wp:wrapPolygon edited="0">
                <wp:start x="0" y="0"/>
                <wp:lineTo x="0" y="21489"/>
                <wp:lineTo x="21386" y="21489"/>
                <wp:lineTo x="21386" y="0"/>
                <wp:lineTo x="0" y="0"/>
              </wp:wrapPolygon>
            </wp:wrapTight>
            <wp:docPr id="11" name="Picture 11" descr="Spinal Decompression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nal Decompression Therapy"/>
                    <pic:cNvPicPr>
                      <a:picLocks noChangeAspect="1" noChangeArrowheads="1"/>
                    </pic:cNvPicPr>
                  </pic:nvPicPr>
                  <pic:blipFill rotWithShape="1">
                    <a:blip r:embed="rId25">
                      <a:extLst>
                        <a:ext uri="{28A0092B-C50C-407E-A947-70E740481C1C}">
                          <a14:useLocalDpi xmlns:a14="http://schemas.microsoft.com/office/drawing/2010/main" val="0"/>
                        </a:ext>
                      </a:extLst>
                    </a:blip>
                    <a:srcRect r="19925" b="3529"/>
                    <a:stretch/>
                  </pic:blipFill>
                  <pic:spPr bwMode="auto">
                    <a:xfrm>
                      <a:off x="0" y="0"/>
                      <a:ext cx="2751455"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2338" w:rsidRPr="00141B13">
        <w:rPr>
          <w:sz w:val="24"/>
          <w:szCs w:val="24"/>
        </w:rPr>
        <w:t xml:space="preserve">Compression to nerves can be a cause of peripheral neuropathy. Many potential patients come to us with both distal symmetric polyneuropathy AND nerve compression. Clues to this combination of conditions are symptoms that start on one side </w:t>
      </w:r>
      <w:proofErr w:type="gramStart"/>
      <w:r w:rsidR="00022338" w:rsidRPr="00141B13">
        <w:rPr>
          <w:sz w:val="24"/>
          <w:szCs w:val="24"/>
        </w:rPr>
        <w:t>only, or</w:t>
      </w:r>
      <w:proofErr w:type="gramEnd"/>
      <w:r w:rsidR="00022338" w:rsidRPr="00141B13">
        <w:rPr>
          <w:sz w:val="24"/>
          <w:szCs w:val="24"/>
        </w:rPr>
        <w:t xml:space="preserve"> are noticeably more severe on one side than the other. More obvious clues are having a back or neck pain that accompanies symptoms of neuropathy in the hands or feet. Patients with nerve compression require decompression in addition to peripheral neuropathy treatment. When conservative measures have failed, the standard medical treatment for spinal nerve compression is decompressive surgery. Most medical experts agree that back surgery should be a last resort. </w:t>
      </w:r>
      <w:r w:rsidR="00E92B8A">
        <w:rPr>
          <w:sz w:val="24"/>
          <w:szCs w:val="24"/>
        </w:rPr>
        <w:t>According to</w:t>
      </w:r>
      <w:r w:rsidR="00022338" w:rsidRPr="00141B13">
        <w:rPr>
          <w:sz w:val="24"/>
          <w:szCs w:val="24"/>
        </w:rPr>
        <w:t xml:space="preserve"> Arnold Weil,</w:t>
      </w:r>
      <w:r w:rsidR="008A1E91">
        <w:rPr>
          <w:sz w:val="24"/>
          <w:szCs w:val="24"/>
        </w:rPr>
        <w:t xml:space="preserve"> MD, Clinical Assistant Professor of R</w:t>
      </w:r>
      <w:r w:rsidR="00022338" w:rsidRPr="00141B13">
        <w:rPr>
          <w:sz w:val="24"/>
          <w:szCs w:val="24"/>
        </w:rPr>
        <w:t>ehabilitation medicine at Emory U</w:t>
      </w:r>
      <w:r w:rsidR="00C745EF">
        <w:rPr>
          <w:sz w:val="24"/>
          <w:szCs w:val="24"/>
        </w:rPr>
        <w:t xml:space="preserve">niversity </w:t>
      </w:r>
      <w:r w:rsidR="00CD791E">
        <w:rPr>
          <w:sz w:val="24"/>
          <w:szCs w:val="24"/>
        </w:rPr>
        <w:t xml:space="preserve">School </w:t>
      </w:r>
      <w:r w:rsidR="00C745EF">
        <w:rPr>
          <w:sz w:val="24"/>
          <w:szCs w:val="24"/>
        </w:rPr>
        <w:t xml:space="preserve">of </w:t>
      </w:r>
      <w:r w:rsidR="00CD791E">
        <w:rPr>
          <w:sz w:val="24"/>
          <w:szCs w:val="24"/>
        </w:rPr>
        <w:t>Medicine</w:t>
      </w:r>
      <w:r w:rsidR="00C745EF">
        <w:rPr>
          <w:sz w:val="24"/>
          <w:szCs w:val="24"/>
        </w:rPr>
        <w:t>, “p</w:t>
      </w:r>
      <w:r w:rsidR="00022338" w:rsidRPr="00141B13">
        <w:rPr>
          <w:sz w:val="24"/>
          <w:szCs w:val="24"/>
        </w:rPr>
        <w:t xml:space="preserve">robably less than 5% of all back pain requires surgery.” Instead of surgically removing disc material causing pressure on the nerves, non-surgical </w:t>
      </w:r>
      <w:r w:rsidR="00CD791E">
        <w:rPr>
          <w:sz w:val="24"/>
          <w:szCs w:val="24"/>
        </w:rPr>
        <w:t xml:space="preserve">spinal </w:t>
      </w:r>
      <w:r w:rsidR="00022338" w:rsidRPr="00141B13">
        <w:rPr>
          <w:sz w:val="24"/>
          <w:szCs w:val="24"/>
        </w:rPr>
        <w:t>decompression uses a sophisticated machine that gently stretches the spine</w:t>
      </w:r>
      <w:r w:rsidR="00530896">
        <w:rPr>
          <w:sz w:val="24"/>
          <w:szCs w:val="24"/>
        </w:rPr>
        <w:t>,</w:t>
      </w:r>
      <w:r w:rsidR="00022338" w:rsidRPr="00141B13">
        <w:rPr>
          <w:sz w:val="24"/>
          <w:szCs w:val="24"/>
        </w:rPr>
        <w:t xml:space="preserve"> creating negative pressure inside the disc. This creates a vacuum that draws bulging disc material back into place. Non-surgical sp</w:t>
      </w:r>
      <w:r w:rsidR="00BD6CD6">
        <w:rPr>
          <w:sz w:val="24"/>
          <w:szCs w:val="24"/>
        </w:rPr>
        <w:t xml:space="preserve">inal decompression is another </w:t>
      </w:r>
      <w:r w:rsidR="00022338" w:rsidRPr="00141B13">
        <w:rPr>
          <w:sz w:val="24"/>
          <w:szCs w:val="24"/>
        </w:rPr>
        <w:t>valuable treatment ava</w:t>
      </w:r>
      <w:r w:rsidR="00BD6CD6">
        <w:rPr>
          <w:sz w:val="24"/>
          <w:szCs w:val="24"/>
        </w:rPr>
        <w:t>ilable in our FDA-cleared, drug</w:t>
      </w:r>
      <w:r w:rsidR="00022338" w:rsidRPr="00141B13">
        <w:rPr>
          <w:sz w:val="24"/>
          <w:szCs w:val="24"/>
        </w:rPr>
        <w:t xml:space="preserve"> and pain free treatment approach</w:t>
      </w:r>
      <w:r w:rsidR="009A7B7E">
        <w:rPr>
          <w:sz w:val="24"/>
          <w:szCs w:val="24"/>
        </w:rPr>
        <w:t>.</w:t>
      </w:r>
    </w:p>
    <w:p w14:paraId="2C131C4D" w14:textId="77777777" w:rsidR="000E24C7" w:rsidRDefault="000E24C7" w:rsidP="00327699">
      <w:pPr>
        <w:spacing w:after="0"/>
        <w:rPr>
          <w:rFonts w:asciiTheme="majorHAnsi" w:hAnsiTheme="majorHAnsi"/>
          <w:b/>
          <w:color w:val="4F81BD" w:themeColor="accent1"/>
          <w:sz w:val="27"/>
          <w:szCs w:val="27"/>
        </w:rPr>
      </w:pPr>
    </w:p>
    <w:p w14:paraId="28565F0D" w14:textId="77777777" w:rsidR="000E24C7" w:rsidRDefault="000E24C7" w:rsidP="00327699">
      <w:pPr>
        <w:spacing w:after="0"/>
        <w:rPr>
          <w:rFonts w:asciiTheme="majorHAnsi" w:hAnsiTheme="majorHAnsi"/>
          <w:b/>
          <w:color w:val="4F81BD" w:themeColor="accent1"/>
          <w:sz w:val="27"/>
          <w:szCs w:val="27"/>
        </w:rPr>
      </w:pPr>
    </w:p>
    <w:p w14:paraId="72062142" w14:textId="77777777" w:rsidR="000E24C7" w:rsidRDefault="000E24C7" w:rsidP="00327699">
      <w:pPr>
        <w:spacing w:after="0"/>
        <w:rPr>
          <w:rFonts w:asciiTheme="majorHAnsi" w:hAnsiTheme="majorHAnsi"/>
          <w:b/>
          <w:color w:val="4F81BD" w:themeColor="accent1"/>
          <w:sz w:val="27"/>
          <w:szCs w:val="27"/>
        </w:rPr>
      </w:pPr>
    </w:p>
    <w:p w14:paraId="03A03C84" w14:textId="77777777" w:rsidR="000E24C7" w:rsidRDefault="000E24C7" w:rsidP="00327699">
      <w:pPr>
        <w:spacing w:after="0"/>
        <w:rPr>
          <w:rFonts w:asciiTheme="majorHAnsi" w:hAnsiTheme="majorHAnsi"/>
          <w:b/>
          <w:color w:val="4F81BD" w:themeColor="accent1"/>
          <w:sz w:val="27"/>
          <w:szCs w:val="27"/>
        </w:rPr>
      </w:pPr>
    </w:p>
    <w:p w14:paraId="2F80ED11" w14:textId="77777777" w:rsidR="000E24C7" w:rsidRDefault="000E24C7" w:rsidP="00327699">
      <w:pPr>
        <w:spacing w:after="0"/>
        <w:rPr>
          <w:rFonts w:asciiTheme="majorHAnsi" w:hAnsiTheme="majorHAnsi"/>
          <w:b/>
          <w:color w:val="4F81BD" w:themeColor="accent1"/>
          <w:sz w:val="27"/>
          <w:szCs w:val="27"/>
        </w:rPr>
      </w:pPr>
    </w:p>
    <w:p w14:paraId="5D3C2EB0" w14:textId="353E3B97" w:rsidR="00005EB0" w:rsidRDefault="00C36232" w:rsidP="00327699">
      <w:pPr>
        <w:spacing w:after="0"/>
        <w:rPr>
          <w:rFonts w:asciiTheme="majorHAnsi" w:hAnsiTheme="majorHAnsi"/>
          <w:b/>
          <w:color w:val="4F81BD" w:themeColor="accent1"/>
          <w:sz w:val="27"/>
          <w:szCs w:val="27"/>
        </w:rPr>
      </w:pPr>
      <w:r w:rsidRPr="00486309">
        <w:rPr>
          <w:rFonts w:asciiTheme="majorHAnsi" w:hAnsiTheme="majorHAnsi"/>
          <w:b/>
          <w:color w:val="4F81BD" w:themeColor="accent1"/>
          <w:sz w:val="27"/>
          <w:szCs w:val="27"/>
        </w:rPr>
        <w:lastRenderedPageBreak/>
        <w:t>Balance Therapy</w:t>
      </w:r>
    </w:p>
    <w:p w14:paraId="68D8049B" w14:textId="77777777" w:rsidR="006F3301" w:rsidRPr="002B678A" w:rsidRDefault="00005EB0" w:rsidP="002B678A">
      <w:pPr>
        <w:rPr>
          <w:rFonts w:ascii="Arial" w:hAnsi="Arial" w:cs="Arial"/>
          <w:color w:val="0000FF"/>
          <w:sz w:val="27"/>
          <w:szCs w:val="27"/>
          <w:shd w:val="clear" w:color="auto" w:fill="B89B8B"/>
          <w:lang w:val="en"/>
        </w:rPr>
      </w:pPr>
      <w:r>
        <w:rPr>
          <w:noProof/>
        </w:rPr>
        <w:drawing>
          <wp:anchor distT="0" distB="0" distL="114300" distR="114300" simplePos="0" relativeHeight="251674624" behindDoc="1" locked="0" layoutInCell="1" allowOverlap="1" wp14:anchorId="3EFA0B02" wp14:editId="4CF3271A">
            <wp:simplePos x="0" y="0"/>
            <wp:positionH relativeFrom="margin">
              <wp:align>left</wp:align>
            </wp:positionH>
            <wp:positionV relativeFrom="paragraph">
              <wp:posOffset>244475</wp:posOffset>
            </wp:positionV>
            <wp:extent cx="2397125" cy="2676525"/>
            <wp:effectExtent l="0" t="0" r="3175" b="9525"/>
            <wp:wrapSquare wrapText="bothSides"/>
            <wp:docPr id="20" name="Picture 20" descr="C:\Users\Olympic.OLYMPIC\AppData\Local\Microsoft\Windows\INetCacheContent.Word\shutterstock_24341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ympic.OLYMPIC\AppData\Local\Microsoft\Windows\INetCacheContent.Word\shutterstock_24341308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0960"/>
                    <a:stretch/>
                  </pic:blipFill>
                  <pic:spPr bwMode="auto">
                    <a:xfrm>
                      <a:off x="0" y="0"/>
                      <a:ext cx="2397125" cy="2676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232" w:rsidRPr="00141B13">
        <w:rPr>
          <w:sz w:val="24"/>
          <w:szCs w:val="24"/>
        </w:rPr>
        <w:t xml:space="preserve">Unsteadiness, staggering when walking, a dizzy/lightheaded feeling, tripping, and falling are </w:t>
      </w:r>
      <w:r w:rsidR="00CD791E">
        <w:rPr>
          <w:sz w:val="24"/>
          <w:szCs w:val="24"/>
        </w:rPr>
        <w:t xml:space="preserve">all </w:t>
      </w:r>
      <w:r w:rsidR="00C36232" w:rsidRPr="00141B13">
        <w:rPr>
          <w:sz w:val="24"/>
          <w:szCs w:val="24"/>
        </w:rPr>
        <w:t xml:space="preserve">signs of balance problems. According to the Center for Disease Control and </w:t>
      </w:r>
      <w:r w:rsidR="00CD791E">
        <w:rPr>
          <w:sz w:val="24"/>
          <w:szCs w:val="24"/>
        </w:rPr>
        <w:t>P</w:t>
      </w:r>
      <w:r w:rsidR="00CD791E" w:rsidRPr="00141B13">
        <w:rPr>
          <w:sz w:val="24"/>
          <w:szCs w:val="24"/>
        </w:rPr>
        <w:t>revention</w:t>
      </w:r>
      <w:r w:rsidR="00C36232" w:rsidRPr="00141B13">
        <w:rPr>
          <w:sz w:val="24"/>
          <w:szCs w:val="24"/>
        </w:rPr>
        <w:t xml:space="preserve">, roughly </w:t>
      </w:r>
      <w:r w:rsidR="00E92B8A">
        <w:rPr>
          <w:sz w:val="24"/>
          <w:szCs w:val="24"/>
        </w:rPr>
        <w:t>MORE THAN ONE THIRD OF ADULTS</w:t>
      </w:r>
      <w:r w:rsidR="00CD791E">
        <w:rPr>
          <w:sz w:val="24"/>
          <w:szCs w:val="24"/>
        </w:rPr>
        <w:t>,</w:t>
      </w:r>
      <w:r w:rsidR="00E92B8A">
        <w:rPr>
          <w:sz w:val="24"/>
          <w:szCs w:val="24"/>
        </w:rPr>
        <w:t xml:space="preserve"> AGE 65 YEARS AND OLDER</w:t>
      </w:r>
      <w:r w:rsidR="00CD791E">
        <w:rPr>
          <w:sz w:val="24"/>
          <w:szCs w:val="24"/>
        </w:rPr>
        <w:t>,</w:t>
      </w:r>
      <w:r w:rsidR="00E92B8A">
        <w:rPr>
          <w:sz w:val="24"/>
          <w:szCs w:val="24"/>
        </w:rPr>
        <w:t xml:space="preserve"> FALL EACH YEAR</w:t>
      </w:r>
      <w:r w:rsidR="00C36232" w:rsidRPr="00141B13">
        <w:rPr>
          <w:sz w:val="24"/>
          <w:szCs w:val="24"/>
        </w:rPr>
        <w:t>. Unfortunately, the fear of losing their ability to live independently can prompt seniors to withhold information about impaired balance from family and physicians. Preserving independence in activities of daily living and mobility is a chief concern for our neuropathy patients. Balance therapies tailored to each patient are part of our comprehensive treatment plan for every peripheral neuropathy patient. Many of our patients say that the greatest benefit they received from treatment is regained confidence in their ability to walk</w:t>
      </w:r>
      <w:r w:rsidR="00CC36B0">
        <w:rPr>
          <w:sz w:val="24"/>
          <w:szCs w:val="24"/>
        </w:rPr>
        <w:t>,</w:t>
      </w:r>
      <w:r w:rsidR="00C36232" w:rsidRPr="00141B13">
        <w:rPr>
          <w:sz w:val="24"/>
          <w:szCs w:val="24"/>
        </w:rPr>
        <w:t xml:space="preserve"> and the ability to return to a vibrant and active lifestyle.</w:t>
      </w:r>
    </w:p>
    <w:p w14:paraId="63246B85" w14:textId="77777777" w:rsidR="004F049F" w:rsidRPr="004F049F" w:rsidRDefault="004F049F" w:rsidP="00B763E0">
      <w:pPr>
        <w:pStyle w:val="Heading2"/>
        <w:rPr>
          <w:sz w:val="10"/>
          <w:szCs w:val="10"/>
        </w:rPr>
      </w:pPr>
    </w:p>
    <w:p w14:paraId="42359303" w14:textId="781545D1" w:rsidR="0024389E" w:rsidRDefault="00C36232" w:rsidP="00B763E0">
      <w:pPr>
        <w:pStyle w:val="Heading2"/>
      </w:pPr>
      <w:r>
        <w:t>Home Care Procedures</w:t>
      </w:r>
    </w:p>
    <w:p w14:paraId="1C55B8BA" w14:textId="77777777" w:rsidR="00C36232" w:rsidRPr="0008211B" w:rsidRDefault="00C36232" w:rsidP="00C36232">
      <w:pPr>
        <w:rPr>
          <w:sz w:val="24"/>
          <w:szCs w:val="24"/>
        </w:rPr>
      </w:pPr>
      <w:r w:rsidRPr="0008211B">
        <w:rPr>
          <w:sz w:val="24"/>
          <w:szCs w:val="24"/>
        </w:rPr>
        <w:t xml:space="preserve">In addition to the in-office </w:t>
      </w:r>
      <w:r w:rsidR="00C83CE5" w:rsidRPr="0008211B">
        <w:rPr>
          <w:sz w:val="24"/>
          <w:szCs w:val="24"/>
        </w:rPr>
        <w:t>treatments for peripheral neuropathy, each patient is trained how to perform home therapies. These home treatments become the foundation for maintenance therapy. Patients are assign</w:t>
      </w:r>
      <w:r w:rsidR="00832FA5">
        <w:rPr>
          <w:sz w:val="24"/>
          <w:szCs w:val="24"/>
        </w:rPr>
        <w:t>ed simple at-home exercises such as</w:t>
      </w:r>
      <w:r w:rsidR="00C83CE5" w:rsidRPr="0008211B">
        <w:rPr>
          <w:sz w:val="24"/>
          <w:szCs w:val="24"/>
        </w:rPr>
        <w:t>:</w:t>
      </w:r>
    </w:p>
    <w:p w14:paraId="1F9C7ADC" w14:textId="77777777" w:rsidR="00C83CE5" w:rsidRPr="0008211B" w:rsidRDefault="008829C5" w:rsidP="00C83CE5">
      <w:pPr>
        <w:pStyle w:val="ListParagraph"/>
        <w:numPr>
          <w:ilvl w:val="0"/>
          <w:numId w:val="24"/>
        </w:numPr>
        <w:rPr>
          <w:sz w:val="24"/>
          <w:szCs w:val="24"/>
        </w:rPr>
      </w:pPr>
      <w:r>
        <w:rPr>
          <w:sz w:val="24"/>
          <w:szCs w:val="24"/>
        </w:rPr>
        <w:t>Thermal c</w:t>
      </w:r>
      <w:r w:rsidR="00C83CE5" w:rsidRPr="0008211B">
        <w:rPr>
          <w:sz w:val="24"/>
          <w:szCs w:val="24"/>
        </w:rPr>
        <w:t>ontrast</w:t>
      </w:r>
    </w:p>
    <w:p w14:paraId="512201BE" w14:textId="77777777" w:rsidR="00C83CE5" w:rsidRPr="0008211B" w:rsidRDefault="00C83CE5" w:rsidP="00C83CE5">
      <w:pPr>
        <w:pStyle w:val="ListParagraph"/>
        <w:numPr>
          <w:ilvl w:val="0"/>
          <w:numId w:val="24"/>
        </w:numPr>
        <w:rPr>
          <w:sz w:val="24"/>
          <w:szCs w:val="24"/>
        </w:rPr>
      </w:pPr>
      <w:r w:rsidRPr="0008211B">
        <w:rPr>
          <w:sz w:val="24"/>
          <w:szCs w:val="24"/>
        </w:rPr>
        <w:t>Mechanical nerve stimulation</w:t>
      </w:r>
    </w:p>
    <w:p w14:paraId="20A9BC3A" w14:textId="77777777" w:rsidR="00C83CE5" w:rsidRPr="0008211B" w:rsidRDefault="00C83CE5" w:rsidP="00C83CE5">
      <w:pPr>
        <w:pStyle w:val="ListParagraph"/>
        <w:numPr>
          <w:ilvl w:val="0"/>
          <w:numId w:val="24"/>
        </w:numPr>
        <w:rPr>
          <w:sz w:val="24"/>
          <w:szCs w:val="24"/>
        </w:rPr>
      </w:pPr>
      <w:r w:rsidRPr="0008211B">
        <w:rPr>
          <w:sz w:val="24"/>
          <w:szCs w:val="24"/>
        </w:rPr>
        <w:t>Stretches/exercises</w:t>
      </w:r>
    </w:p>
    <w:p w14:paraId="2AA6CD9F" w14:textId="77777777" w:rsidR="00C83CE5" w:rsidRPr="0008211B" w:rsidRDefault="00C83CE5" w:rsidP="00C83CE5">
      <w:pPr>
        <w:pStyle w:val="ListParagraph"/>
        <w:numPr>
          <w:ilvl w:val="0"/>
          <w:numId w:val="24"/>
        </w:numPr>
        <w:rPr>
          <w:sz w:val="24"/>
          <w:szCs w:val="24"/>
        </w:rPr>
      </w:pPr>
      <w:r w:rsidRPr="0008211B">
        <w:rPr>
          <w:sz w:val="24"/>
          <w:szCs w:val="24"/>
        </w:rPr>
        <w:t>Sensory motor coordination</w:t>
      </w:r>
    </w:p>
    <w:p w14:paraId="75B2B937" w14:textId="34CE7DBE" w:rsidR="00DB25D3" w:rsidRDefault="007F11C4" w:rsidP="00DB25D3">
      <w:pPr>
        <w:pStyle w:val="ListParagraph"/>
        <w:numPr>
          <w:ilvl w:val="0"/>
          <w:numId w:val="24"/>
        </w:numPr>
        <w:rPr>
          <w:sz w:val="24"/>
          <w:szCs w:val="24"/>
        </w:rPr>
      </w:pPr>
      <w:r w:rsidRPr="0008211B">
        <w:rPr>
          <w:sz w:val="24"/>
          <w:szCs w:val="24"/>
        </w:rPr>
        <w:t>Balance exercises</w:t>
      </w:r>
    </w:p>
    <w:p w14:paraId="70BABC4F" w14:textId="77777777" w:rsidR="00DB25D3" w:rsidRPr="00DB25D3" w:rsidRDefault="00DB25D3" w:rsidP="00DB25D3">
      <w:pPr>
        <w:pStyle w:val="ListParagraph"/>
        <w:rPr>
          <w:sz w:val="20"/>
          <w:szCs w:val="20"/>
        </w:rPr>
      </w:pPr>
    </w:p>
    <w:p w14:paraId="0543CCAA" w14:textId="77777777" w:rsidR="003012F5" w:rsidRDefault="003012F5" w:rsidP="005870E6">
      <w:pPr>
        <w:pStyle w:val="ListParagraph"/>
        <w:jc w:val="center"/>
        <w:rPr>
          <w:b/>
          <w:bCs/>
          <w:sz w:val="44"/>
          <w:szCs w:val="44"/>
        </w:rPr>
      </w:pPr>
    </w:p>
    <w:p w14:paraId="05935ED2" w14:textId="77777777" w:rsidR="003012F5" w:rsidRDefault="003012F5" w:rsidP="005870E6">
      <w:pPr>
        <w:pStyle w:val="ListParagraph"/>
        <w:jc w:val="center"/>
        <w:rPr>
          <w:b/>
          <w:bCs/>
          <w:sz w:val="44"/>
          <w:szCs w:val="44"/>
        </w:rPr>
      </w:pPr>
    </w:p>
    <w:p w14:paraId="554B798D" w14:textId="77777777" w:rsidR="003012F5" w:rsidRDefault="003012F5" w:rsidP="005870E6">
      <w:pPr>
        <w:pStyle w:val="ListParagraph"/>
        <w:jc w:val="center"/>
        <w:rPr>
          <w:b/>
          <w:bCs/>
          <w:sz w:val="44"/>
          <w:szCs w:val="44"/>
        </w:rPr>
      </w:pPr>
    </w:p>
    <w:p w14:paraId="791DF47F" w14:textId="77777777" w:rsidR="003012F5" w:rsidRDefault="003012F5" w:rsidP="005870E6">
      <w:pPr>
        <w:pStyle w:val="ListParagraph"/>
        <w:jc w:val="center"/>
        <w:rPr>
          <w:b/>
          <w:bCs/>
          <w:sz w:val="44"/>
          <w:szCs w:val="44"/>
        </w:rPr>
      </w:pPr>
    </w:p>
    <w:p w14:paraId="78F9F2E6" w14:textId="77777777" w:rsidR="003012F5" w:rsidRDefault="003012F5" w:rsidP="005870E6">
      <w:pPr>
        <w:pStyle w:val="ListParagraph"/>
        <w:jc w:val="center"/>
        <w:rPr>
          <w:b/>
          <w:bCs/>
          <w:sz w:val="44"/>
          <w:szCs w:val="44"/>
        </w:rPr>
      </w:pPr>
    </w:p>
    <w:p w14:paraId="283364E8" w14:textId="77777777" w:rsidR="003C4E38" w:rsidRDefault="003C4E38" w:rsidP="005870E6">
      <w:pPr>
        <w:pStyle w:val="ListParagraph"/>
        <w:jc w:val="center"/>
        <w:rPr>
          <w:b/>
          <w:bCs/>
          <w:sz w:val="44"/>
          <w:szCs w:val="44"/>
        </w:rPr>
      </w:pPr>
    </w:p>
    <w:p w14:paraId="285AB6D9" w14:textId="6DBCD4C9" w:rsidR="00EB77F2" w:rsidRPr="00DB25D3" w:rsidRDefault="00EB77F2" w:rsidP="005870E6">
      <w:pPr>
        <w:pStyle w:val="ListParagraph"/>
        <w:jc w:val="center"/>
        <w:rPr>
          <w:b/>
          <w:bCs/>
          <w:sz w:val="44"/>
          <w:szCs w:val="44"/>
        </w:rPr>
      </w:pPr>
      <w:r w:rsidRPr="00DB25D3">
        <w:rPr>
          <w:b/>
          <w:bCs/>
          <w:sz w:val="44"/>
          <w:szCs w:val="44"/>
        </w:rPr>
        <w:lastRenderedPageBreak/>
        <w:t>Real Help for Neuropathy Sufferers</w:t>
      </w:r>
    </w:p>
    <w:p w14:paraId="7A39045F" w14:textId="77777777" w:rsidR="00C36232" w:rsidRPr="0008211B" w:rsidRDefault="009C7334" w:rsidP="00C36232">
      <w:pPr>
        <w:rPr>
          <w:sz w:val="24"/>
          <w:szCs w:val="24"/>
        </w:rPr>
      </w:pPr>
      <w:r w:rsidRPr="0008211B">
        <w:rPr>
          <w:sz w:val="24"/>
          <w:szCs w:val="24"/>
        </w:rPr>
        <w:t>Thank you for taking time to learn about peripheral neuropathy and your treatment options. There are three things I really want you to take away from this report.</w:t>
      </w:r>
    </w:p>
    <w:p w14:paraId="78699D01" w14:textId="77777777" w:rsidR="009C7334" w:rsidRPr="0008211B" w:rsidRDefault="00754C7C" w:rsidP="009C7334">
      <w:pPr>
        <w:pStyle w:val="ListParagraph"/>
        <w:numPr>
          <w:ilvl w:val="0"/>
          <w:numId w:val="25"/>
        </w:numPr>
        <w:rPr>
          <w:sz w:val="24"/>
          <w:szCs w:val="24"/>
        </w:rPr>
      </w:pPr>
      <w:r>
        <w:rPr>
          <w:noProof/>
        </w:rPr>
        <w:drawing>
          <wp:anchor distT="0" distB="0" distL="114300" distR="114300" simplePos="0" relativeHeight="251641856" behindDoc="1" locked="0" layoutInCell="1" allowOverlap="1" wp14:anchorId="2518B0AD" wp14:editId="3F3EA202">
            <wp:simplePos x="0" y="0"/>
            <wp:positionH relativeFrom="column">
              <wp:posOffset>3982720</wp:posOffset>
            </wp:positionH>
            <wp:positionV relativeFrom="paragraph">
              <wp:posOffset>4445</wp:posOffset>
            </wp:positionV>
            <wp:extent cx="1963420" cy="1840865"/>
            <wp:effectExtent l="0" t="0" r="0" b="6985"/>
            <wp:wrapTight wrapText="bothSides">
              <wp:wrapPolygon edited="0">
                <wp:start x="0" y="0"/>
                <wp:lineTo x="0" y="21458"/>
                <wp:lineTo x="21376" y="21458"/>
                <wp:lineTo x="21376" y="0"/>
                <wp:lineTo x="0" y="0"/>
              </wp:wrapPolygon>
            </wp:wrapTight>
            <wp:docPr id="12" name="Picture 12" descr="C:\Users\Olympic.OLYMPIC\AppData\Local\Microsoft\Windows\INetCacheContent.Word\iStock_00000624405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ympic.OLYMPIC\AppData\Local\Microsoft\Windows\INetCacheContent.Word\iStock_000006244050_Larg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3420"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334" w:rsidRPr="0008211B">
        <w:rPr>
          <w:sz w:val="24"/>
          <w:szCs w:val="24"/>
        </w:rPr>
        <w:t>Don’t put off getting evaluated. We can help most neuropathy sufferers if they start treatment before it has progressed too far.</w:t>
      </w:r>
    </w:p>
    <w:p w14:paraId="06B9302B" w14:textId="77777777" w:rsidR="009C7334" w:rsidRPr="0008211B" w:rsidRDefault="009C7334" w:rsidP="009C7334">
      <w:pPr>
        <w:pStyle w:val="ListParagraph"/>
        <w:numPr>
          <w:ilvl w:val="0"/>
          <w:numId w:val="25"/>
        </w:numPr>
        <w:rPr>
          <w:sz w:val="24"/>
          <w:szCs w:val="24"/>
        </w:rPr>
      </w:pPr>
      <w:r w:rsidRPr="0008211B">
        <w:rPr>
          <w:sz w:val="24"/>
          <w:szCs w:val="24"/>
        </w:rPr>
        <w:t>Medications only mask your symptoms. They can’</w:t>
      </w:r>
      <w:r w:rsidR="00AE6D4D" w:rsidRPr="0008211B">
        <w:rPr>
          <w:sz w:val="24"/>
          <w:szCs w:val="24"/>
        </w:rPr>
        <w:t>t prevent progression of your condition or improve</w:t>
      </w:r>
      <w:r w:rsidR="00E920C5">
        <w:rPr>
          <w:sz w:val="24"/>
          <w:szCs w:val="24"/>
        </w:rPr>
        <w:t xml:space="preserve"> your</w:t>
      </w:r>
      <w:r w:rsidR="00AE6D4D" w:rsidRPr="0008211B">
        <w:rPr>
          <w:sz w:val="24"/>
          <w:szCs w:val="24"/>
        </w:rPr>
        <w:t xml:space="preserve"> balance.</w:t>
      </w:r>
    </w:p>
    <w:p w14:paraId="09799E64" w14:textId="1BABB062" w:rsidR="00B763E0" w:rsidRPr="00DB25D3" w:rsidRDefault="00AE6D4D" w:rsidP="00DB25D3">
      <w:pPr>
        <w:pStyle w:val="ListParagraph"/>
        <w:numPr>
          <w:ilvl w:val="0"/>
          <w:numId w:val="25"/>
        </w:numPr>
        <w:rPr>
          <w:sz w:val="24"/>
          <w:szCs w:val="24"/>
        </w:rPr>
      </w:pPr>
      <w:r w:rsidRPr="0008211B">
        <w:rPr>
          <w:sz w:val="24"/>
          <w:szCs w:val="24"/>
        </w:rPr>
        <w:t xml:space="preserve">We have helped thousands of patients with neuropathy. Don’t accept that you </w:t>
      </w:r>
      <w:proofErr w:type="gramStart"/>
      <w:r w:rsidRPr="0008211B">
        <w:rPr>
          <w:sz w:val="24"/>
          <w:szCs w:val="24"/>
        </w:rPr>
        <w:t>have to</w:t>
      </w:r>
      <w:proofErr w:type="gramEnd"/>
      <w:r w:rsidR="00CC36B0">
        <w:rPr>
          <w:sz w:val="24"/>
          <w:szCs w:val="24"/>
        </w:rPr>
        <w:t xml:space="preserve"> </w:t>
      </w:r>
      <w:r w:rsidRPr="0008211B">
        <w:rPr>
          <w:sz w:val="24"/>
          <w:szCs w:val="24"/>
        </w:rPr>
        <w:t>live with it, without being evaluated</w:t>
      </w:r>
      <w:r w:rsidR="00B76060">
        <w:rPr>
          <w:sz w:val="24"/>
          <w:szCs w:val="24"/>
        </w:rPr>
        <w:t xml:space="preserve"> first</w:t>
      </w:r>
      <w:r w:rsidRPr="0008211B">
        <w:rPr>
          <w:sz w:val="24"/>
          <w:szCs w:val="24"/>
        </w:rPr>
        <w:t xml:space="preserve">. </w:t>
      </w:r>
      <w:r w:rsidRPr="00DB25D3">
        <w:rPr>
          <w:sz w:val="24"/>
          <w:szCs w:val="24"/>
        </w:rPr>
        <w:t>Our comprehensive treatments can help rehabilitate damage</w:t>
      </w:r>
      <w:r w:rsidR="00B76060" w:rsidRPr="00DB25D3">
        <w:rPr>
          <w:sz w:val="24"/>
          <w:szCs w:val="24"/>
        </w:rPr>
        <w:t>d</w:t>
      </w:r>
      <w:r w:rsidRPr="00DB25D3">
        <w:rPr>
          <w:sz w:val="24"/>
          <w:szCs w:val="24"/>
        </w:rPr>
        <w:t xml:space="preserve"> nerves, reduce symptoms, improve balance</w:t>
      </w:r>
      <w:r w:rsidR="0053215F" w:rsidRPr="00DB25D3">
        <w:rPr>
          <w:sz w:val="24"/>
          <w:szCs w:val="24"/>
        </w:rPr>
        <w:t>,</w:t>
      </w:r>
      <w:r w:rsidRPr="00DB25D3">
        <w:rPr>
          <w:sz w:val="24"/>
          <w:szCs w:val="24"/>
        </w:rPr>
        <w:t xml:space="preserve"> and help neuropathy sufferers regain lost quality of life.</w:t>
      </w:r>
    </w:p>
    <w:p w14:paraId="2DA7C280" w14:textId="1845228D" w:rsidR="00060BA1" w:rsidRDefault="00AE6D4D" w:rsidP="00F8555D">
      <w:pPr>
        <w:ind w:left="360"/>
        <w:rPr>
          <w:sz w:val="24"/>
          <w:szCs w:val="24"/>
        </w:rPr>
      </w:pPr>
      <w:r w:rsidRPr="00486309">
        <w:rPr>
          <w:sz w:val="24"/>
          <w:szCs w:val="24"/>
        </w:rPr>
        <w:t xml:space="preserve">If </w:t>
      </w:r>
      <w:r w:rsidR="00971424" w:rsidRPr="00486309">
        <w:rPr>
          <w:sz w:val="24"/>
          <w:szCs w:val="24"/>
        </w:rPr>
        <w:t>you are</w:t>
      </w:r>
      <w:r w:rsidRPr="00486309">
        <w:rPr>
          <w:sz w:val="24"/>
          <w:szCs w:val="24"/>
        </w:rPr>
        <w:t xml:space="preserve"> suffering from an</w:t>
      </w:r>
      <w:r w:rsidR="002245F8">
        <w:rPr>
          <w:sz w:val="24"/>
          <w:szCs w:val="24"/>
        </w:rPr>
        <w:t xml:space="preserve">y of the symptoms of neuropathy: </w:t>
      </w:r>
      <w:r w:rsidR="009B5A59">
        <w:rPr>
          <w:sz w:val="24"/>
          <w:szCs w:val="24"/>
        </w:rPr>
        <w:t>tingling/</w:t>
      </w:r>
      <w:r w:rsidRPr="00486309">
        <w:rPr>
          <w:sz w:val="24"/>
          <w:szCs w:val="24"/>
        </w:rPr>
        <w:t>numbness in your hands or feet, stabbing</w:t>
      </w:r>
      <w:r w:rsidR="00D151E4">
        <w:rPr>
          <w:sz w:val="24"/>
          <w:szCs w:val="24"/>
        </w:rPr>
        <w:t>,</w:t>
      </w:r>
      <w:r w:rsidRPr="00486309">
        <w:rPr>
          <w:sz w:val="24"/>
          <w:szCs w:val="24"/>
        </w:rPr>
        <w:t xml:space="preserve"> shooting, bu</w:t>
      </w:r>
      <w:r w:rsidR="002245F8">
        <w:rPr>
          <w:sz w:val="24"/>
          <w:szCs w:val="24"/>
        </w:rPr>
        <w:t>rning pain or impaired balance, c</w:t>
      </w:r>
      <w:r w:rsidRPr="00486309">
        <w:rPr>
          <w:sz w:val="24"/>
          <w:szCs w:val="24"/>
        </w:rPr>
        <w:t xml:space="preserve">all </w:t>
      </w:r>
      <w:r w:rsidR="00971424">
        <w:rPr>
          <w:sz w:val="24"/>
          <w:szCs w:val="24"/>
        </w:rPr>
        <w:t>us</w:t>
      </w:r>
      <w:r w:rsidRPr="00486309">
        <w:rPr>
          <w:sz w:val="24"/>
          <w:szCs w:val="24"/>
        </w:rPr>
        <w:t xml:space="preserve"> below and schedule a free consultation. We will evaluate </w:t>
      </w:r>
      <w:r w:rsidR="00AC6FED">
        <w:rPr>
          <w:sz w:val="24"/>
          <w:szCs w:val="24"/>
        </w:rPr>
        <w:t>y</w:t>
      </w:r>
      <w:r w:rsidRPr="00486309">
        <w:rPr>
          <w:sz w:val="24"/>
          <w:szCs w:val="24"/>
        </w:rPr>
        <w:t xml:space="preserve">our condition and let you know </w:t>
      </w:r>
      <w:proofErr w:type="gramStart"/>
      <w:r w:rsidRPr="00486309">
        <w:rPr>
          <w:sz w:val="24"/>
          <w:szCs w:val="24"/>
        </w:rPr>
        <w:t>whether or not</w:t>
      </w:r>
      <w:proofErr w:type="gramEnd"/>
      <w:r w:rsidRPr="00486309">
        <w:rPr>
          <w:sz w:val="24"/>
          <w:szCs w:val="24"/>
        </w:rPr>
        <w:t xml:space="preserve"> you are a candidate for our non-surgical, </w:t>
      </w:r>
      <w:r w:rsidR="00971424">
        <w:rPr>
          <w:sz w:val="24"/>
          <w:szCs w:val="24"/>
        </w:rPr>
        <w:t>prescription drug free treatment.</w:t>
      </w:r>
      <w:r w:rsidR="007A28D4" w:rsidRPr="00486309">
        <w:rPr>
          <w:sz w:val="24"/>
          <w:szCs w:val="24"/>
        </w:rPr>
        <w:t xml:space="preserve"> Your consultation is free of charge</w:t>
      </w:r>
      <w:r w:rsidR="00250379">
        <w:rPr>
          <w:sz w:val="24"/>
          <w:szCs w:val="24"/>
        </w:rPr>
        <w:t xml:space="preserve"> </w:t>
      </w:r>
      <w:r w:rsidR="007A28D4" w:rsidRPr="00486309">
        <w:rPr>
          <w:sz w:val="24"/>
          <w:szCs w:val="24"/>
        </w:rPr>
        <w:t xml:space="preserve">and could </w:t>
      </w:r>
      <w:r w:rsidR="00250379">
        <w:rPr>
          <w:sz w:val="24"/>
          <w:szCs w:val="24"/>
        </w:rPr>
        <w:t>dramatical</w:t>
      </w:r>
      <w:r w:rsidR="007A28D4" w:rsidRPr="00486309">
        <w:rPr>
          <w:sz w:val="24"/>
          <w:szCs w:val="24"/>
        </w:rPr>
        <w:t>ly change the quality of your life. I look forward to seeing you at our office. Thanks again for taking time to learn about your treatment options.</w:t>
      </w:r>
    </w:p>
    <w:p w14:paraId="1CECDCC6" w14:textId="45DE5200" w:rsidR="003012F5" w:rsidRDefault="003012F5" w:rsidP="00F8555D">
      <w:pPr>
        <w:ind w:left="360"/>
        <w:rPr>
          <w:sz w:val="24"/>
          <w:szCs w:val="24"/>
        </w:rPr>
      </w:pPr>
    </w:p>
    <w:p w14:paraId="7CFC9B12" w14:textId="01D5EFEA" w:rsidR="003012F5" w:rsidRDefault="003012F5" w:rsidP="00F8555D">
      <w:pPr>
        <w:ind w:left="360"/>
        <w:rPr>
          <w:sz w:val="24"/>
          <w:szCs w:val="24"/>
        </w:rPr>
      </w:pPr>
    </w:p>
    <w:p w14:paraId="0761868E" w14:textId="43739EF3" w:rsidR="003012F5" w:rsidRDefault="003012F5" w:rsidP="00F8555D">
      <w:pPr>
        <w:ind w:left="360"/>
        <w:rPr>
          <w:sz w:val="24"/>
          <w:szCs w:val="24"/>
        </w:rPr>
      </w:pPr>
    </w:p>
    <w:p w14:paraId="45A5A4F0" w14:textId="7EB55F7A" w:rsidR="003012F5" w:rsidRDefault="003012F5" w:rsidP="00F8555D">
      <w:pPr>
        <w:ind w:left="360"/>
        <w:rPr>
          <w:sz w:val="24"/>
          <w:szCs w:val="24"/>
        </w:rPr>
      </w:pPr>
    </w:p>
    <w:p w14:paraId="0F1CD8CA" w14:textId="60B56E76" w:rsidR="003012F5" w:rsidRDefault="003012F5" w:rsidP="00F8555D">
      <w:pPr>
        <w:ind w:left="360"/>
        <w:rPr>
          <w:sz w:val="24"/>
          <w:szCs w:val="24"/>
        </w:rPr>
      </w:pPr>
    </w:p>
    <w:p w14:paraId="2B5B7DBC" w14:textId="6FF3591B" w:rsidR="003012F5" w:rsidRDefault="003012F5" w:rsidP="00F8555D">
      <w:pPr>
        <w:ind w:left="360"/>
        <w:rPr>
          <w:sz w:val="24"/>
          <w:szCs w:val="24"/>
        </w:rPr>
      </w:pPr>
    </w:p>
    <w:p w14:paraId="1F4C8CFF" w14:textId="56B2DC3D" w:rsidR="003012F5" w:rsidRDefault="003012F5" w:rsidP="009A7B7E">
      <w:pPr>
        <w:rPr>
          <w:sz w:val="24"/>
          <w:szCs w:val="24"/>
        </w:rPr>
      </w:pPr>
    </w:p>
    <w:p w14:paraId="26B806B3" w14:textId="77777777" w:rsidR="003C4E38" w:rsidRDefault="003C4E38" w:rsidP="009A7B7E">
      <w:pPr>
        <w:rPr>
          <w:sz w:val="24"/>
          <w:szCs w:val="24"/>
        </w:rPr>
      </w:pPr>
    </w:p>
    <w:p w14:paraId="6726F397" w14:textId="77777777" w:rsidR="009A7B7E" w:rsidRPr="00F8555D" w:rsidRDefault="009A7B7E" w:rsidP="009A7B7E">
      <w:pPr>
        <w:rPr>
          <w:sz w:val="24"/>
          <w:szCs w:val="24"/>
        </w:rPr>
      </w:pPr>
    </w:p>
    <w:p w14:paraId="267105B4" w14:textId="5DA1EA41" w:rsidR="00060BA1" w:rsidRDefault="000454B1" w:rsidP="004C5368">
      <w:pPr>
        <w:pStyle w:val="Footer"/>
        <w:rPr>
          <w:rFonts w:asciiTheme="majorHAnsi" w:eastAsiaTheme="majorEastAsia" w:hAnsiTheme="majorHAnsi" w:cstheme="majorBidi"/>
          <w:sz w:val="24"/>
          <w:szCs w:val="24"/>
        </w:rPr>
      </w:pPr>
      <w:r>
        <w:rPr>
          <w:rFonts w:asciiTheme="majorHAnsi" w:eastAsiaTheme="majorEastAsia" w:hAnsiTheme="majorHAnsi" w:cstheme="majorBidi"/>
          <w:noProof/>
          <w:sz w:val="24"/>
          <w:szCs w:val="24"/>
        </w:rPr>
        <w:lastRenderedPageBreak/>
        <mc:AlternateContent>
          <mc:Choice Requires="wps">
            <w:drawing>
              <wp:anchor distT="0" distB="0" distL="114300" distR="114300" simplePos="0" relativeHeight="251677696" behindDoc="0" locked="0" layoutInCell="1" allowOverlap="1" wp14:anchorId="4EB93C1B" wp14:editId="7673E79C">
                <wp:simplePos x="0" y="0"/>
                <wp:positionH relativeFrom="margin">
                  <wp:posOffset>-123825</wp:posOffset>
                </wp:positionH>
                <wp:positionV relativeFrom="paragraph">
                  <wp:posOffset>186055</wp:posOffset>
                </wp:positionV>
                <wp:extent cx="6477000" cy="60769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6477000" cy="60769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DA0E3A" w14:textId="339143E5" w:rsidR="00060BA1" w:rsidRDefault="00060BA1" w:rsidP="00636754">
                            <w:pPr>
                              <w:pStyle w:val="Footer"/>
                              <w:jc w:val="center"/>
                              <w:rPr>
                                <w:rFonts w:asciiTheme="majorHAnsi" w:eastAsiaTheme="majorEastAsia" w:hAnsiTheme="majorHAnsi" w:cstheme="majorBidi"/>
                                <w:b/>
                                <w:bCs/>
                                <w:color w:val="000000" w:themeColor="text1"/>
                                <w:sz w:val="56"/>
                                <w:szCs w:val="56"/>
                              </w:rPr>
                            </w:pPr>
                            <w:r w:rsidRPr="00636754">
                              <w:rPr>
                                <w:rFonts w:asciiTheme="majorHAnsi" w:eastAsiaTheme="majorEastAsia" w:hAnsiTheme="majorHAnsi" w:cstheme="majorBidi"/>
                                <w:b/>
                                <w:bCs/>
                                <w:color w:val="000000" w:themeColor="text1"/>
                                <w:sz w:val="56"/>
                                <w:szCs w:val="56"/>
                              </w:rPr>
                              <w:t>References</w:t>
                            </w:r>
                            <w:r w:rsidR="00964EDC" w:rsidRPr="00636754">
                              <w:rPr>
                                <w:rFonts w:asciiTheme="majorHAnsi" w:eastAsiaTheme="majorEastAsia" w:hAnsiTheme="majorHAnsi" w:cstheme="majorBidi"/>
                                <w:b/>
                                <w:bCs/>
                                <w:color w:val="000000" w:themeColor="text1"/>
                                <w:sz w:val="56"/>
                                <w:szCs w:val="56"/>
                              </w:rPr>
                              <w:t xml:space="preserve"> for </w:t>
                            </w:r>
                            <w:proofErr w:type="spellStart"/>
                            <w:r w:rsidR="00964EDC" w:rsidRPr="00636754">
                              <w:rPr>
                                <w:rFonts w:asciiTheme="majorHAnsi" w:eastAsiaTheme="majorEastAsia" w:hAnsiTheme="majorHAnsi" w:cstheme="majorBidi"/>
                                <w:b/>
                                <w:bCs/>
                                <w:color w:val="000000" w:themeColor="text1"/>
                                <w:sz w:val="56"/>
                                <w:szCs w:val="56"/>
                              </w:rPr>
                              <w:t>NeoG</w:t>
                            </w:r>
                            <w:r w:rsidR="00636754" w:rsidRPr="00636754">
                              <w:rPr>
                                <w:rFonts w:asciiTheme="majorHAnsi" w:eastAsiaTheme="majorEastAsia" w:hAnsiTheme="majorHAnsi" w:cstheme="majorBidi"/>
                                <w:b/>
                                <w:bCs/>
                                <w:color w:val="000000" w:themeColor="text1"/>
                                <w:sz w:val="56"/>
                                <w:szCs w:val="56"/>
                              </w:rPr>
                              <w:t>EN</w:t>
                            </w:r>
                            <w:proofErr w:type="spellEnd"/>
                            <w:r w:rsidR="00636754">
                              <w:rPr>
                                <w:rFonts w:asciiTheme="majorHAnsi" w:eastAsiaTheme="majorEastAsia" w:hAnsiTheme="majorHAnsi" w:cstheme="majorBidi"/>
                                <w:b/>
                                <w:bCs/>
                                <w:color w:val="000000" w:themeColor="text1"/>
                                <w:sz w:val="56"/>
                                <w:szCs w:val="56"/>
                              </w:rPr>
                              <w:t xml:space="preserve"> </w:t>
                            </w:r>
                            <w:r w:rsidR="00964EDC" w:rsidRPr="00636754">
                              <w:rPr>
                                <w:rFonts w:asciiTheme="majorHAnsi" w:eastAsiaTheme="majorEastAsia" w:hAnsiTheme="majorHAnsi" w:cstheme="majorBidi"/>
                                <w:b/>
                                <w:bCs/>
                                <w:color w:val="000000" w:themeColor="text1"/>
                                <w:sz w:val="56"/>
                                <w:szCs w:val="56"/>
                              </w:rPr>
                              <w:t>Treatment</w:t>
                            </w:r>
                          </w:p>
                          <w:p w14:paraId="66E670DF" w14:textId="77777777" w:rsidR="00636754" w:rsidRPr="00636754" w:rsidRDefault="00636754" w:rsidP="00636754">
                            <w:pPr>
                              <w:pStyle w:val="Footer"/>
                              <w:jc w:val="center"/>
                              <w:rPr>
                                <w:rFonts w:asciiTheme="majorHAnsi" w:eastAsiaTheme="majorEastAsia" w:hAnsiTheme="majorHAnsi" w:cstheme="majorBidi"/>
                                <w:b/>
                                <w:bCs/>
                                <w:color w:val="000000" w:themeColor="text1"/>
                                <w:sz w:val="28"/>
                                <w:szCs w:val="28"/>
                              </w:rPr>
                            </w:pPr>
                          </w:p>
                          <w:p w14:paraId="7CF8C727" w14:textId="496BE620" w:rsidR="00964EDC" w:rsidRPr="00C235E7" w:rsidRDefault="00964EDC" w:rsidP="00964EDC">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 xml:space="preserve">Anti-inflammatory effects of electronic signal treatment Pain Physician 2008;11:891-907 ISSN 1533-3159. Robert H Odell, Jr., PhD, and Richard E. </w:t>
                            </w:r>
                            <w:proofErr w:type="spellStart"/>
                            <w:r w:rsidRPr="00C235E7">
                              <w:rPr>
                                <w:rFonts w:asciiTheme="majorHAnsi" w:eastAsiaTheme="majorEastAsia" w:hAnsiTheme="majorHAnsi" w:cstheme="majorBidi"/>
                                <w:color w:val="000000" w:themeColor="text1"/>
                                <w:sz w:val="24"/>
                                <w:szCs w:val="24"/>
                              </w:rPr>
                              <w:t>Sorgnard</w:t>
                            </w:r>
                            <w:proofErr w:type="spellEnd"/>
                            <w:r w:rsidRPr="00C235E7">
                              <w:rPr>
                                <w:rFonts w:asciiTheme="majorHAnsi" w:eastAsiaTheme="majorEastAsia" w:hAnsiTheme="majorHAnsi" w:cstheme="majorBidi"/>
                                <w:color w:val="000000" w:themeColor="text1"/>
                                <w:sz w:val="24"/>
                                <w:szCs w:val="24"/>
                              </w:rPr>
                              <w:t>, PhD</w:t>
                            </w:r>
                          </w:p>
                          <w:p w14:paraId="4D602859" w14:textId="19344178" w:rsidR="00964EDC" w:rsidRPr="00C235E7" w:rsidRDefault="00964EDC" w:rsidP="00964EDC">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Clinical outcomes utilizing the combined elect</w:t>
                            </w:r>
                            <w:r w:rsidR="00636754">
                              <w:rPr>
                                <w:rFonts w:asciiTheme="majorHAnsi" w:eastAsiaTheme="majorEastAsia" w:hAnsiTheme="majorHAnsi" w:cstheme="majorBidi"/>
                                <w:color w:val="000000" w:themeColor="text1"/>
                                <w:sz w:val="24"/>
                                <w:szCs w:val="24"/>
                              </w:rPr>
                              <w:t>ro</w:t>
                            </w:r>
                            <w:r w:rsidRPr="00C235E7">
                              <w:rPr>
                                <w:rFonts w:asciiTheme="majorHAnsi" w:eastAsiaTheme="majorEastAsia" w:hAnsiTheme="majorHAnsi" w:cstheme="majorBidi"/>
                                <w:color w:val="000000" w:themeColor="text1"/>
                                <w:sz w:val="24"/>
                                <w:szCs w:val="24"/>
                              </w:rPr>
                              <w:t>chemical treatment for peripheral neuropathy. Gavin Journal of Anesthesiology. Volume 2016. -Robert H Odell and Chaya Z.</w:t>
                            </w:r>
                          </w:p>
                          <w:p w14:paraId="2EC2B28B" w14:textId="2C622CDF"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 xml:space="preserve">The Integrated Nerve Block: Electrical + Chemical; Poster Presentation to the Annual International Spine Intervention Society Meeting. Las Vegas, NV, July 23 – 26 2008. </w:t>
                            </w:r>
                          </w:p>
                          <w:p w14:paraId="7E484F57" w14:textId="77777777"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 xml:space="preserve">Poster presentation Odell R, Carney P, </w:t>
                            </w:r>
                            <w:proofErr w:type="spellStart"/>
                            <w:r w:rsidRPr="00C235E7">
                              <w:rPr>
                                <w:rFonts w:asciiTheme="majorHAnsi" w:eastAsiaTheme="majorEastAsia" w:hAnsiTheme="majorHAnsi" w:cstheme="majorBidi"/>
                                <w:color w:val="000000" w:themeColor="text1"/>
                                <w:sz w:val="24"/>
                                <w:szCs w:val="24"/>
                              </w:rPr>
                              <w:t>Sorgnard</w:t>
                            </w:r>
                            <w:proofErr w:type="spellEnd"/>
                            <w:r w:rsidRPr="00C235E7">
                              <w:rPr>
                                <w:rFonts w:asciiTheme="majorHAnsi" w:eastAsiaTheme="majorEastAsia" w:hAnsiTheme="majorHAnsi" w:cstheme="majorBidi"/>
                                <w:color w:val="000000" w:themeColor="text1"/>
                                <w:sz w:val="24"/>
                                <w:szCs w:val="24"/>
                              </w:rPr>
                              <w:t xml:space="preserve"> R. The Combination Electrochemical Block in the Treatment of Peripheral Neuropathy: preliminary Results; World Institute of Pain 6</w:t>
                            </w:r>
                            <w:r w:rsidRPr="00C235E7">
                              <w:rPr>
                                <w:rFonts w:asciiTheme="majorHAnsi" w:eastAsiaTheme="majorEastAsia" w:hAnsiTheme="majorHAnsi" w:cstheme="majorBidi"/>
                                <w:color w:val="000000" w:themeColor="text1"/>
                                <w:sz w:val="24"/>
                                <w:szCs w:val="24"/>
                                <w:vertAlign w:val="superscript"/>
                              </w:rPr>
                              <w:t>th</w:t>
                            </w:r>
                            <w:r w:rsidRPr="00C235E7">
                              <w:rPr>
                                <w:rFonts w:asciiTheme="majorHAnsi" w:eastAsiaTheme="majorEastAsia" w:hAnsiTheme="majorHAnsi" w:cstheme="majorBidi"/>
                                <w:color w:val="000000" w:themeColor="text1"/>
                                <w:sz w:val="24"/>
                                <w:szCs w:val="24"/>
                              </w:rPr>
                              <w:t xml:space="preserve"> World Congress, Miami, FL February 2012</w:t>
                            </w:r>
                          </w:p>
                          <w:p w14:paraId="3718BC6F" w14:textId="77777777"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 xml:space="preserve">Poster presentation: </w:t>
                            </w:r>
                            <w:proofErr w:type="spellStart"/>
                            <w:r w:rsidRPr="00C235E7">
                              <w:rPr>
                                <w:rFonts w:asciiTheme="majorHAnsi" w:eastAsiaTheme="majorEastAsia" w:hAnsiTheme="majorHAnsi" w:cstheme="majorBidi"/>
                                <w:color w:val="000000" w:themeColor="text1"/>
                                <w:sz w:val="24"/>
                                <w:szCs w:val="24"/>
                              </w:rPr>
                              <w:t>Cernak</w:t>
                            </w:r>
                            <w:proofErr w:type="spellEnd"/>
                            <w:r w:rsidRPr="00C235E7">
                              <w:rPr>
                                <w:rFonts w:asciiTheme="majorHAnsi" w:eastAsiaTheme="majorEastAsia" w:hAnsiTheme="majorHAnsi" w:cstheme="majorBidi"/>
                                <w:color w:val="000000" w:themeColor="text1"/>
                                <w:sz w:val="24"/>
                                <w:szCs w:val="24"/>
                              </w:rPr>
                              <w:t xml:space="preserve"> C, Odell R, </w:t>
                            </w:r>
                            <w:proofErr w:type="spellStart"/>
                            <w:r w:rsidRPr="00C235E7">
                              <w:rPr>
                                <w:rFonts w:asciiTheme="majorHAnsi" w:eastAsiaTheme="majorEastAsia" w:hAnsiTheme="majorHAnsi" w:cstheme="majorBidi"/>
                                <w:color w:val="000000" w:themeColor="text1"/>
                                <w:sz w:val="24"/>
                                <w:szCs w:val="24"/>
                              </w:rPr>
                              <w:t>Maririott</w:t>
                            </w:r>
                            <w:proofErr w:type="spellEnd"/>
                            <w:r w:rsidRPr="00C235E7">
                              <w:rPr>
                                <w:rFonts w:asciiTheme="majorHAnsi" w:eastAsiaTheme="majorEastAsia" w:hAnsiTheme="majorHAnsi" w:cstheme="majorBidi"/>
                                <w:color w:val="000000" w:themeColor="text1"/>
                                <w:sz w:val="24"/>
                                <w:szCs w:val="24"/>
                              </w:rPr>
                              <w:t xml:space="preserve"> E, </w:t>
                            </w:r>
                            <w:proofErr w:type="spellStart"/>
                            <w:r w:rsidRPr="00C235E7">
                              <w:rPr>
                                <w:rFonts w:asciiTheme="majorHAnsi" w:eastAsiaTheme="majorEastAsia" w:hAnsiTheme="majorHAnsi" w:cstheme="majorBidi"/>
                                <w:color w:val="000000" w:themeColor="text1"/>
                                <w:sz w:val="24"/>
                                <w:szCs w:val="24"/>
                              </w:rPr>
                              <w:t>Silvani</w:t>
                            </w:r>
                            <w:proofErr w:type="spellEnd"/>
                            <w:r w:rsidRPr="00C235E7">
                              <w:rPr>
                                <w:rFonts w:asciiTheme="majorHAnsi" w:eastAsiaTheme="majorEastAsia" w:hAnsiTheme="majorHAnsi" w:cstheme="majorBidi"/>
                                <w:color w:val="000000" w:themeColor="text1"/>
                                <w:sz w:val="24"/>
                                <w:szCs w:val="24"/>
                              </w:rPr>
                              <w:t xml:space="preserve"> B; Combination Electrochemical Therapy (CET) to treat patients with diabetic neuropathy; American Society of Regional Anesthesia 35</w:t>
                            </w:r>
                            <w:r w:rsidRPr="00C235E7">
                              <w:rPr>
                                <w:rFonts w:asciiTheme="majorHAnsi" w:eastAsiaTheme="majorEastAsia" w:hAnsiTheme="majorHAnsi" w:cstheme="majorBidi"/>
                                <w:color w:val="000000" w:themeColor="text1"/>
                                <w:sz w:val="24"/>
                                <w:szCs w:val="24"/>
                                <w:vertAlign w:val="superscript"/>
                              </w:rPr>
                              <w:t>th</w:t>
                            </w:r>
                            <w:r w:rsidRPr="00C235E7">
                              <w:rPr>
                                <w:rFonts w:asciiTheme="majorHAnsi" w:eastAsiaTheme="majorEastAsia" w:hAnsiTheme="majorHAnsi" w:cstheme="majorBidi"/>
                                <w:color w:val="000000" w:themeColor="text1"/>
                                <w:sz w:val="24"/>
                                <w:szCs w:val="24"/>
                              </w:rPr>
                              <w:t xml:space="preserve"> Annual Meeting &amp; Workshops, Toronto, CA, April 2010</w:t>
                            </w:r>
                          </w:p>
                          <w:p w14:paraId="4B01C3AB" w14:textId="77777777"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 xml:space="preserve">Odell R, </w:t>
                            </w:r>
                            <w:proofErr w:type="spellStart"/>
                            <w:r w:rsidRPr="00C235E7">
                              <w:rPr>
                                <w:rFonts w:asciiTheme="majorHAnsi" w:eastAsiaTheme="majorEastAsia" w:hAnsiTheme="majorHAnsi" w:cstheme="majorBidi"/>
                                <w:color w:val="000000" w:themeColor="text1"/>
                                <w:sz w:val="24"/>
                                <w:szCs w:val="24"/>
                              </w:rPr>
                              <w:t>Sorgnard</w:t>
                            </w:r>
                            <w:proofErr w:type="spellEnd"/>
                            <w:r w:rsidRPr="00C235E7">
                              <w:rPr>
                                <w:rFonts w:asciiTheme="majorHAnsi" w:eastAsiaTheme="majorEastAsia" w:hAnsiTheme="majorHAnsi" w:cstheme="majorBidi"/>
                                <w:color w:val="000000" w:themeColor="text1"/>
                                <w:sz w:val="24"/>
                                <w:szCs w:val="24"/>
                              </w:rPr>
                              <w:t xml:space="preserve"> R; New Device Combines Electrical Currents and Local Anesthetic for Pain Management; Practical Pain Management (2011) 11 (5): 52-68</w:t>
                            </w:r>
                          </w:p>
                          <w:p w14:paraId="1DBC4CB1" w14:textId="77777777"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proofErr w:type="spellStart"/>
                            <w:r w:rsidRPr="00C235E7">
                              <w:rPr>
                                <w:rFonts w:asciiTheme="majorHAnsi" w:eastAsiaTheme="majorEastAsia" w:hAnsiTheme="majorHAnsi" w:cstheme="majorBidi"/>
                                <w:color w:val="000000" w:themeColor="text1"/>
                                <w:sz w:val="24"/>
                                <w:szCs w:val="24"/>
                              </w:rPr>
                              <w:t>Cernak</w:t>
                            </w:r>
                            <w:proofErr w:type="spellEnd"/>
                            <w:r w:rsidRPr="00C235E7">
                              <w:rPr>
                                <w:rFonts w:asciiTheme="majorHAnsi" w:eastAsiaTheme="majorEastAsia" w:hAnsiTheme="majorHAnsi" w:cstheme="majorBidi"/>
                                <w:color w:val="000000" w:themeColor="text1"/>
                                <w:sz w:val="24"/>
                                <w:szCs w:val="24"/>
                              </w:rPr>
                              <w:t xml:space="preserve"> C, Marriott E, Martini J, Fleishman J, </w:t>
                            </w:r>
                            <w:proofErr w:type="spellStart"/>
                            <w:r w:rsidRPr="00C235E7">
                              <w:rPr>
                                <w:rFonts w:asciiTheme="majorHAnsi" w:eastAsiaTheme="majorEastAsia" w:hAnsiTheme="majorHAnsi" w:cstheme="majorBidi"/>
                                <w:color w:val="000000" w:themeColor="text1"/>
                                <w:sz w:val="24"/>
                                <w:szCs w:val="24"/>
                              </w:rPr>
                              <w:t>Silvani</w:t>
                            </w:r>
                            <w:proofErr w:type="spellEnd"/>
                            <w:r w:rsidRPr="00C235E7">
                              <w:rPr>
                                <w:rFonts w:asciiTheme="majorHAnsi" w:eastAsiaTheme="majorEastAsia" w:hAnsiTheme="majorHAnsi" w:cstheme="majorBidi"/>
                                <w:color w:val="000000" w:themeColor="text1"/>
                                <w:sz w:val="24"/>
                                <w:szCs w:val="24"/>
                              </w:rPr>
                              <w:t xml:space="preserve"> B, McDermott M; Electric Current and Local Anesthetic Combination Successfully Treats Pain Associated with Diabetic Neuropathy; Practical Pain Management (2012) 12 (3): 23-26</w:t>
                            </w:r>
                          </w:p>
                          <w:p w14:paraId="5BD6E669" w14:textId="77777777"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 xml:space="preserve">Odell R, </w:t>
                            </w:r>
                            <w:proofErr w:type="spellStart"/>
                            <w:r w:rsidRPr="00C235E7">
                              <w:rPr>
                                <w:rFonts w:asciiTheme="majorHAnsi" w:eastAsiaTheme="majorEastAsia" w:hAnsiTheme="majorHAnsi" w:cstheme="majorBidi"/>
                                <w:color w:val="000000" w:themeColor="text1"/>
                                <w:sz w:val="24"/>
                                <w:szCs w:val="24"/>
                              </w:rPr>
                              <w:t>Sorgnard</w:t>
                            </w:r>
                            <w:proofErr w:type="spellEnd"/>
                            <w:r w:rsidRPr="00C235E7">
                              <w:rPr>
                                <w:rFonts w:asciiTheme="majorHAnsi" w:eastAsiaTheme="majorEastAsia" w:hAnsiTheme="majorHAnsi" w:cstheme="majorBidi"/>
                                <w:color w:val="000000" w:themeColor="text1"/>
                                <w:sz w:val="24"/>
                                <w:szCs w:val="24"/>
                              </w:rPr>
                              <w:t xml:space="preserve"> R; Anti-Inflammatory effect of Electronic Singla Treatment Pain Physician (2008) 8 (6): 891-907</w:t>
                            </w:r>
                          </w:p>
                          <w:p w14:paraId="5E522841" w14:textId="09AD8AC3"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proofErr w:type="spellStart"/>
                            <w:r w:rsidRPr="00C235E7">
                              <w:rPr>
                                <w:rFonts w:asciiTheme="majorHAnsi" w:eastAsiaTheme="majorEastAsia" w:hAnsiTheme="majorHAnsi" w:cstheme="majorBidi"/>
                                <w:color w:val="000000" w:themeColor="text1"/>
                                <w:sz w:val="24"/>
                                <w:szCs w:val="24"/>
                              </w:rPr>
                              <w:t>Slv</w:t>
                            </w:r>
                            <w:proofErr w:type="spellEnd"/>
                            <w:r w:rsidRPr="00C235E7">
                              <w:rPr>
                                <w:rFonts w:asciiTheme="majorHAnsi" w:eastAsiaTheme="majorEastAsia" w:hAnsiTheme="majorHAnsi" w:cstheme="majorBidi"/>
                                <w:color w:val="000000" w:themeColor="text1"/>
                                <w:sz w:val="24"/>
                                <w:szCs w:val="24"/>
                              </w:rPr>
                              <w:t xml:space="preserve"> AND slv-2, </w:t>
                            </w:r>
                            <w:r w:rsidR="00636754">
                              <w:rPr>
                                <w:rFonts w:asciiTheme="majorHAnsi" w:eastAsiaTheme="majorEastAsia" w:hAnsiTheme="majorHAnsi" w:cstheme="majorBidi"/>
                                <w:color w:val="000000" w:themeColor="text1"/>
                                <w:sz w:val="24"/>
                                <w:szCs w:val="24"/>
                              </w:rPr>
                              <w:t>manufactured by</w:t>
                            </w:r>
                            <w:r w:rsidRPr="00C235E7">
                              <w:rPr>
                                <w:rFonts w:asciiTheme="majorHAnsi" w:eastAsiaTheme="majorEastAsia" w:hAnsiTheme="majorHAnsi" w:cstheme="majorBidi"/>
                                <w:color w:val="000000" w:themeColor="text1"/>
                                <w:sz w:val="24"/>
                                <w:szCs w:val="24"/>
                              </w:rPr>
                              <w:t xml:space="preserve"> </w:t>
                            </w:r>
                            <w:proofErr w:type="spellStart"/>
                            <w:r w:rsidRPr="00C235E7">
                              <w:rPr>
                                <w:rFonts w:asciiTheme="majorHAnsi" w:eastAsiaTheme="majorEastAsia" w:hAnsiTheme="majorHAnsi" w:cstheme="majorBidi"/>
                                <w:color w:val="000000" w:themeColor="text1"/>
                                <w:sz w:val="24"/>
                                <w:szCs w:val="24"/>
                              </w:rPr>
                              <w:t>Sanexas</w:t>
                            </w:r>
                            <w:proofErr w:type="spellEnd"/>
                            <w:r w:rsidRPr="00C235E7">
                              <w:rPr>
                                <w:rFonts w:asciiTheme="majorHAnsi" w:eastAsiaTheme="majorEastAsia" w:hAnsiTheme="majorHAnsi" w:cstheme="majorBidi"/>
                                <w:color w:val="000000" w:themeColor="text1"/>
                                <w:sz w:val="24"/>
                                <w:szCs w:val="24"/>
                              </w:rPr>
                              <w:t xml:space="preserve">, </w:t>
                            </w:r>
                            <w:proofErr w:type="spellStart"/>
                            <w:r w:rsidRPr="00C235E7">
                              <w:rPr>
                                <w:rFonts w:asciiTheme="majorHAnsi" w:eastAsiaTheme="majorEastAsia" w:hAnsiTheme="majorHAnsi" w:cstheme="majorBidi"/>
                                <w:color w:val="000000" w:themeColor="text1"/>
                                <w:sz w:val="24"/>
                                <w:szCs w:val="24"/>
                              </w:rPr>
                              <w:t>GmBH</w:t>
                            </w:r>
                            <w:proofErr w:type="spellEnd"/>
                            <w:r w:rsidRPr="00C235E7">
                              <w:rPr>
                                <w:rFonts w:asciiTheme="majorHAnsi" w:eastAsiaTheme="majorEastAsia" w:hAnsiTheme="majorHAnsi" w:cstheme="majorBidi"/>
                                <w:color w:val="000000" w:themeColor="text1"/>
                                <w:sz w:val="24"/>
                                <w:szCs w:val="24"/>
                              </w:rPr>
                              <w:t>; Germany, was utilized exclusively in this study</w:t>
                            </w:r>
                          </w:p>
                          <w:p w14:paraId="10DF24DA" w14:textId="77777777"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Levine T, Levine M, Hank N, Saperstein DS. Retrospective Assessment of the Usefulness of Skin Biopsies in the Evaluation and Management of Patients with Suspected Small Fiber Neuropathy. Neurology 2009; 72 (Suppl. 3): A56-57</w:t>
                            </w:r>
                          </w:p>
                          <w:p w14:paraId="5B956D80" w14:textId="77777777"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Saperstein D, Levine T; Diagnosing Small Fiber Neuropathy Through the Use of Skin Biopsy; Practical Neurology, October 2009</w:t>
                            </w:r>
                          </w:p>
                          <w:p w14:paraId="0E96AB15" w14:textId="77777777"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Guyton &amp; Hall Textbook of Medical Physiology 11</w:t>
                            </w:r>
                            <w:r w:rsidRPr="00C235E7">
                              <w:rPr>
                                <w:rFonts w:asciiTheme="majorHAnsi" w:eastAsiaTheme="majorEastAsia" w:hAnsiTheme="majorHAnsi" w:cstheme="majorBidi"/>
                                <w:color w:val="000000" w:themeColor="text1"/>
                                <w:sz w:val="24"/>
                                <w:szCs w:val="24"/>
                                <w:vertAlign w:val="superscript"/>
                              </w:rPr>
                              <w:t>th</w:t>
                            </w:r>
                            <w:r w:rsidRPr="00C235E7">
                              <w:rPr>
                                <w:rFonts w:asciiTheme="majorHAnsi" w:eastAsiaTheme="majorEastAsia" w:hAnsiTheme="majorHAnsi" w:cstheme="majorBidi"/>
                                <w:color w:val="000000" w:themeColor="text1"/>
                                <w:sz w:val="24"/>
                                <w:szCs w:val="24"/>
                              </w:rPr>
                              <w:t xml:space="preserve"> Ed., 2006: 601</w:t>
                            </w:r>
                          </w:p>
                          <w:p w14:paraId="7E32BD11" w14:textId="28826E00" w:rsidR="00060BA1" w:rsidRDefault="00060BA1" w:rsidP="00060B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93C1B" id="Rectangle 16" o:spid="_x0000_s1027" style="position:absolute;margin-left:-9.75pt;margin-top:14.65pt;width:510pt;height:47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" fillcolor="#eeece1 [3214]" strokecolor="#243f60 [1604]" strokeweight="2pt">
                <v:textbox>
                  <w:txbxContent>
                    <w:p w14:paraId="2BDA0E3A" w14:textId="339143E5" w:rsidR="00060BA1" w:rsidRDefault="00060BA1" w:rsidP="00636754">
                      <w:pPr>
                        <w:pStyle w:val="Footer"/>
                        <w:jc w:val="center"/>
                        <w:rPr>
                          <w:rFonts w:asciiTheme="majorHAnsi" w:eastAsiaTheme="majorEastAsia" w:hAnsiTheme="majorHAnsi" w:cstheme="majorBidi"/>
                          <w:b/>
                          <w:bCs/>
                          <w:color w:val="000000" w:themeColor="text1"/>
                          <w:sz w:val="56"/>
                          <w:szCs w:val="56"/>
                        </w:rPr>
                      </w:pPr>
                      <w:r w:rsidRPr="00636754">
                        <w:rPr>
                          <w:rFonts w:asciiTheme="majorHAnsi" w:eastAsiaTheme="majorEastAsia" w:hAnsiTheme="majorHAnsi" w:cstheme="majorBidi"/>
                          <w:b/>
                          <w:bCs/>
                          <w:color w:val="000000" w:themeColor="text1"/>
                          <w:sz w:val="56"/>
                          <w:szCs w:val="56"/>
                        </w:rPr>
                        <w:t>References</w:t>
                      </w:r>
                      <w:r w:rsidR="00964EDC" w:rsidRPr="00636754">
                        <w:rPr>
                          <w:rFonts w:asciiTheme="majorHAnsi" w:eastAsiaTheme="majorEastAsia" w:hAnsiTheme="majorHAnsi" w:cstheme="majorBidi"/>
                          <w:b/>
                          <w:bCs/>
                          <w:color w:val="000000" w:themeColor="text1"/>
                          <w:sz w:val="56"/>
                          <w:szCs w:val="56"/>
                        </w:rPr>
                        <w:t xml:space="preserve"> for </w:t>
                      </w:r>
                      <w:proofErr w:type="spellStart"/>
                      <w:r w:rsidR="00964EDC" w:rsidRPr="00636754">
                        <w:rPr>
                          <w:rFonts w:asciiTheme="majorHAnsi" w:eastAsiaTheme="majorEastAsia" w:hAnsiTheme="majorHAnsi" w:cstheme="majorBidi"/>
                          <w:b/>
                          <w:bCs/>
                          <w:color w:val="000000" w:themeColor="text1"/>
                          <w:sz w:val="56"/>
                          <w:szCs w:val="56"/>
                        </w:rPr>
                        <w:t>NeoG</w:t>
                      </w:r>
                      <w:r w:rsidR="00636754" w:rsidRPr="00636754">
                        <w:rPr>
                          <w:rFonts w:asciiTheme="majorHAnsi" w:eastAsiaTheme="majorEastAsia" w:hAnsiTheme="majorHAnsi" w:cstheme="majorBidi"/>
                          <w:b/>
                          <w:bCs/>
                          <w:color w:val="000000" w:themeColor="text1"/>
                          <w:sz w:val="56"/>
                          <w:szCs w:val="56"/>
                        </w:rPr>
                        <w:t>EN</w:t>
                      </w:r>
                      <w:proofErr w:type="spellEnd"/>
                      <w:r w:rsidR="00636754">
                        <w:rPr>
                          <w:rFonts w:asciiTheme="majorHAnsi" w:eastAsiaTheme="majorEastAsia" w:hAnsiTheme="majorHAnsi" w:cstheme="majorBidi"/>
                          <w:b/>
                          <w:bCs/>
                          <w:color w:val="000000" w:themeColor="text1"/>
                          <w:sz w:val="56"/>
                          <w:szCs w:val="56"/>
                        </w:rPr>
                        <w:t xml:space="preserve"> </w:t>
                      </w:r>
                      <w:r w:rsidR="00964EDC" w:rsidRPr="00636754">
                        <w:rPr>
                          <w:rFonts w:asciiTheme="majorHAnsi" w:eastAsiaTheme="majorEastAsia" w:hAnsiTheme="majorHAnsi" w:cstheme="majorBidi"/>
                          <w:b/>
                          <w:bCs/>
                          <w:color w:val="000000" w:themeColor="text1"/>
                          <w:sz w:val="56"/>
                          <w:szCs w:val="56"/>
                        </w:rPr>
                        <w:t>Treatment</w:t>
                      </w:r>
                    </w:p>
                    <w:p w14:paraId="66E670DF" w14:textId="77777777" w:rsidR="00636754" w:rsidRPr="00636754" w:rsidRDefault="00636754" w:rsidP="00636754">
                      <w:pPr>
                        <w:pStyle w:val="Footer"/>
                        <w:jc w:val="center"/>
                        <w:rPr>
                          <w:rFonts w:asciiTheme="majorHAnsi" w:eastAsiaTheme="majorEastAsia" w:hAnsiTheme="majorHAnsi" w:cstheme="majorBidi"/>
                          <w:b/>
                          <w:bCs/>
                          <w:color w:val="000000" w:themeColor="text1"/>
                          <w:sz w:val="28"/>
                          <w:szCs w:val="28"/>
                        </w:rPr>
                      </w:pPr>
                    </w:p>
                    <w:p w14:paraId="7CF8C727" w14:textId="496BE620" w:rsidR="00964EDC" w:rsidRPr="00C235E7" w:rsidRDefault="00964EDC" w:rsidP="00964EDC">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 xml:space="preserve">Anti-inflammatory effects of electronic signal treatment Pain Physician 2008;11:891-907 ISSN 1533-3159. Robert H Odell, Jr., PhD, and Richard E. </w:t>
                      </w:r>
                      <w:proofErr w:type="spellStart"/>
                      <w:r w:rsidRPr="00C235E7">
                        <w:rPr>
                          <w:rFonts w:asciiTheme="majorHAnsi" w:eastAsiaTheme="majorEastAsia" w:hAnsiTheme="majorHAnsi" w:cstheme="majorBidi"/>
                          <w:color w:val="000000" w:themeColor="text1"/>
                          <w:sz w:val="24"/>
                          <w:szCs w:val="24"/>
                        </w:rPr>
                        <w:t>Sorgnard</w:t>
                      </w:r>
                      <w:proofErr w:type="spellEnd"/>
                      <w:r w:rsidRPr="00C235E7">
                        <w:rPr>
                          <w:rFonts w:asciiTheme="majorHAnsi" w:eastAsiaTheme="majorEastAsia" w:hAnsiTheme="majorHAnsi" w:cstheme="majorBidi"/>
                          <w:color w:val="000000" w:themeColor="text1"/>
                          <w:sz w:val="24"/>
                          <w:szCs w:val="24"/>
                        </w:rPr>
                        <w:t>, PhD</w:t>
                      </w:r>
                    </w:p>
                    <w:p w14:paraId="4D602859" w14:textId="19344178" w:rsidR="00964EDC" w:rsidRPr="00C235E7" w:rsidRDefault="00964EDC" w:rsidP="00964EDC">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Clinical outcomes utilizing the combined elect</w:t>
                      </w:r>
                      <w:r w:rsidR="00636754">
                        <w:rPr>
                          <w:rFonts w:asciiTheme="majorHAnsi" w:eastAsiaTheme="majorEastAsia" w:hAnsiTheme="majorHAnsi" w:cstheme="majorBidi"/>
                          <w:color w:val="000000" w:themeColor="text1"/>
                          <w:sz w:val="24"/>
                          <w:szCs w:val="24"/>
                        </w:rPr>
                        <w:t>ro</w:t>
                      </w:r>
                      <w:r w:rsidRPr="00C235E7">
                        <w:rPr>
                          <w:rFonts w:asciiTheme="majorHAnsi" w:eastAsiaTheme="majorEastAsia" w:hAnsiTheme="majorHAnsi" w:cstheme="majorBidi"/>
                          <w:color w:val="000000" w:themeColor="text1"/>
                          <w:sz w:val="24"/>
                          <w:szCs w:val="24"/>
                        </w:rPr>
                        <w:t>chemical treatment for peripheral neuropathy. Gavin Journal of Anesthesiology. Volume 2016. -Robert H Odell and Chaya Z.</w:t>
                      </w:r>
                    </w:p>
                    <w:p w14:paraId="2EC2B28B" w14:textId="2C622CDF"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 xml:space="preserve">The Integrated Nerve Block: Electrical + Chemical; Poster Presentation to the Annual International Spine Intervention Society Meeting. Las Vegas, NV, July 23 – 26 2008. </w:t>
                      </w:r>
                    </w:p>
                    <w:p w14:paraId="7E484F57" w14:textId="77777777"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 xml:space="preserve">Poster presentation Odell R, Carney P, </w:t>
                      </w:r>
                      <w:proofErr w:type="spellStart"/>
                      <w:r w:rsidRPr="00C235E7">
                        <w:rPr>
                          <w:rFonts w:asciiTheme="majorHAnsi" w:eastAsiaTheme="majorEastAsia" w:hAnsiTheme="majorHAnsi" w:cstheme="majorBidi"/>
                          <w:color w:val="000000" w:themeColor="text1"/>
                          <w:sz w:val="24"/>
                          <w:szCs w:val="24"/>
                        </w:rPr>
                        <w:t>Sorgnard</w:t>
                      </w:r>
                      <w:proofErr w:type="spellEnd"/>
                      <w:r w:rsidRPr="00C235E7">
                        <w:rPr>
                          <w:rFonts w:asciiTheme="majorHAnsi" w:eastAsiaTheme="majorEastAsia" w:hAnsiTheme="majorHAnsi" w:cstheme="majorBidi"/>
                          <w:color w:val="000000" w:themeColor="text1"/>
                          <w:sz w:val="24"/>
                          <w:szCs w:val="24"/>
                        </w:rPr>
                        <w:t xml:space="preserve"> R. The Combination Electrochemical Block in the Treatment of Peripheral Neuropathy: preliminary Results; World Institute of Pain 6</w:t>
                      </w:r>
                      <w:r w:rsidRPr="00C235E7">
                        <w:rPr>
                          <w:rFonts w:asciiTheme="majorHAnsi" w:eastAsiaTheme="majorEastAsia" w:hAnsiTheme="majorHAnsi" w:cstheme="majorBidi"/>
                          <w:color w:val="000000" w:themeColor="text1"/>
                          <w:sz w:val="24"/>
                          <w:szCs w:val="24"/>
                          <w:vertAlign w:val="superscript"/>
                        </w:rPr>
                        <w:t>th</w:t>
                      </w:r>
                      <w:r w:rsidRPr="00C235E7">
                        <w:rPr>
                          <w:rFonts w:asciiTheme="majorHAnsi" w:eastAsiaTheme="majorEastAsia" w:hAnsiTheme="majorHAnsi" w:cstheme="majorBidi"/>
                          <w:color w:val="000000" w:themeColor="text1"/>
                          <w:sz w:val="24"/>
                          <w:szCs w:val="24"/>
                        </w:rPr>
                        <w:t xml:space="preserve"> World Congress, Miami, FL February 2012</w:t>
                      </w:r>
                    </w:p>
                    <w:p w14:paraId="3718BC6F" w14:textId="77777777"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 xml:space="preserve">Poster presentation: </w:t>
                      </w:r>
                      <w:proofErr w:type="spellStart"/>
                      <w:r w:rsidRPr="00C235E7">
                        <w:rPr>
                          <w:rFonts w:asciiTheme="majorHAnsi" w:eastAsiaTheme="majorEastAsia" w:hAnsiTheme="majorHAnsi" w:cstheme="majorBidi"/>
                          <w:color w:val="000000" w:themeColor="text1"/>
                          <w:sz w:val="24"/>
                          <w:szCs w:val="24"/>
                        </w:rPr>
                        <w:t>Cernak</w:t>
                      </w:r>
                      <w:proofErr w:type="spellEnd"/>
                      <w:r w:rsidRPr="00C235E7">
                        <w:rPr>
                          <w:rFonts w:asciiTheme="majorHAnsi" w:eastAsiaTheme="majorEastAsia" w:hAnsiTheme="majorHAnsi" w:cstheme="majorBidi"/>
                          <w:color w:val="000000" w:themeColor="text1"/>
                          <w:sz w:val="24"/>
                          <w:szCs w:val="24"/>
                        </w:rPr>
                        <w:t xml:space="preserve"> C, Odell R, </w:t>
                      </w:r>
                      <w:proofErr w:type="spellStart"/>
                      <w:r w:rsidRPr="00C235E7">
                        <w:rPr>
                          <w:rFonts w:asciiTheme="majorHAnsi" w:eastAsiaTheme="majorEastAsia" w:hAnsiTheme="majorHAnsi" w:cstheme="majorBidi"/>
                          <w:color w:val="000000" w:themeColor="text1"/>
                          <w:sz w:val="24"/>
                          <w:szCs w:val="24"/>
                        </w:rPr>
                        <w:t>Maririott</w:t>
                      </w:r>
                      <w:proofErr w:type="spellEnd"/>
                      <w:r w:rsidRPr="00C235E7">
                        <w:rPr>
                          <w:rFonts w:asciiTheme="majorHAnsi" w:eastAsiaTheme="majorEastAsia" w:hAnsiTheme="majorHAnsi" w:cstheme="majorBidi"/>
                          <w:color w:val="000000" w:themeColor="text1"/>
                          <w:sz w:val="24"/>
                          <w:szCs w:val="24"/>
                        </w:rPr>
                        <w:t xml:space="preserve"> E, </w:t>
                      </w:r>
                      <w:proofErr w:type="spellStart"/>
                      <w:r w:rsidRPr="00C235E7">
                        <w:rPr>
                          <w:rFonts w:asciiTheme="majorHAnsi" w:eastAsiaTheme="majorEastAsia" w:hAnsiTheme="majorHAnsi" w:cstheme="majorBidi"/>
                          <w:color w:val="000000" w:themeColor="text1"/>
                          <w:sz w:val="24"/>
                          <w:szCs w:val="24"/>
                        </w:rPr>
                        <w:t>Silvani</w:t>
                      </w:r>
                      <w:proofErr w:type="spellEnd"/>
                      <w:r w:rsidRPr="00C235E7">
                        <w:rPr>
                          <w:rFonts w:asciiTheme="majorHAnsi" w:eastAsiaTheme="majorEastAsia" w:hAnsiTheme="majorHAnsi" w:cstheme="majorBidi"/>
                          <w:color w:val="000000" w:themeColor="text1"/>
                          <w:sz w:val="24"/>
                          <w:szCs w:val="24"/>
                        </w:rPr>
                        <w:t xml:space="preserve"> B; Combination Electrochemical Therapy (CET) to treat patients with diabetic neuropathy; American Society of Regional Anesthesia 35</w:t>
                      </w:r>
                      <w:r w:rsidRPr="00C235E7">
                        <w:rPr>
                          <w:rFonts w:asciiTheme="majorHAnsi" w:eastAsiaTheme="majorEastAsia" w:hAnsiTheme="majorHAnsi" w:cstheme="majorBidi"/>
                          <w:color w:val="000000" w:themeColor="text1"/>
                          <w:sz w:val="24"/>
                          <w:szCs w:val="24"/>
                          <w:vertAlign w:val="superscript"/>
                        </w:rPr>
                        <w:t>th</w:t>
                      </w:r>
                      <w:r w:rsidRPr="00C235E7">
                        <w:rPr>
                          <w:rFonts w:asciiTheme="majorHAnsi" w:eastAsiaTheme="majorEastAsia" w:hAnsiTheme="majorHAnsi" w:cstheme="majorBidi"/>
                          <w:color w:val="000000" w:themeColor="text1"/>
                          <w:sz w:val="24"/>
                          <w:szCs w:val="24"/>
                        </w:rPr>
                        <w:t xml:space="preserve"> Annual Meeting &amp; Workshops, Toronto, CA, April 2010</w:t>
                      </w:r>
                    </w:p>
                    <w:p w14:paraId="4B01C3AB" w14:textId="77777777"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 xml:space="preserve">Odell R, </w:t>
                      </w:r>
                      <w:proofErr w:type="spellStart"/>
                      <w:r w:rsidRPr="00C235E7">
                        <w:rPr>
                          <w:rFonts w:asciiTheme="majorHAnsi" w:eastAsiaTheme="majorEastAsia" w:hAnsiTheme="majorHAnsi" w:cstheme="majorBidi"/>
                          <w:color w:val="000000" w:themeColor="text1"/>
                          <w:sz w:val="24"/>
                          <w:szCs w:val="24"/>
                        </w:rPr>
                        <w:t>Sorgnard</w:t>
                      </w:r>
                      <w:proofErr w:type="spellEnd"/>
                      <w:r w:rsidRPr="00C235E7">
                        <w:rPr>
                          <w:rFonts w:asciiTheme="majorHAnsi" w:eastAsiaTheme="majorEastAsia" w:hAnsiTheme="majorHAnsi" w:cstheme="majorBidi"/>
                          <w:color w:val="000000" w:themeColor="text1"/>
                          <w:sz w:val="24"/>
                          <w:szCs w:val="24"/>
                        </w:rPr>
                        <w:t xml:space="preserve"> R; New Device Combines Electrical Currents and Local Anesthetic for Pain Management; Practical Pain Management (2011) 11 (5): 52-68</w:t>
                      </w:r>
                    </w:p>
                    <w:p w14:paraId="1DBC4CB1" w14:textId="77777777"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proofErr w:type="spellStart"/>
                      <w:r w:rsidRPr="00C235E7">
                        <w:rPr>
                          <w:rFonts w:asciiTheme="majorHAnsi" w:eastAsiaTheme="majorEastAsia" w:hAnsiTheme="majorHAnsi" w:cstheme="majorBidi"/>
                          <w:color w:val="000000" w:themeColor="text1"/>
                          <w:sz w:val="24"/>
                          <w:szCs w:val="24"/>
                        </w:rPr>
                        <w:t>Cernak</w:t>
                      </w:r>
                      <w:proofErr w:type="spellEnd"/>
                      <w:r w:rsidRPr="00C235E7">
                        <w:rPr>
                          <w:rFonts w:asciiTheme="majorHAnsi" w:eastAsiaTheme="majorEastAsia" w:hAnsiTheme="majorHAnsi" w:cstheme="majorBidi"/>
                          <w:color w:val="000000" w:themeColor="text1"/>
                          <w:sz w:val="24"/>
                          <w:szCs w:val="24"/>
                        </w:rPr>
                        <w:t xml:space="preserve"> C, Marriott E, Martini J, Fleishman J, </w:t>
                      </w:r>
                      <w:proofErr w:type="spellStart"/>
                      <w:r w:rsidRPr="00C235E7">
                        <w:rPr>
                          <w:rFonts w:asciiTheme="majorHAnsi" w:eastAsiaTheme="majorEastAsia" w:hAnsiTheme="majorHAnsi" w:cstheme="majorBidi"/>
                          <w:color w:val="000000" w:themeColor="text1"/>
                          <w:sz w:val="24"/>
                          <w:szCs w:val="24"/>
                        </w:rPr>
                        <w:t>Silvani</w:t>
                      </w:r>
                      <w:proofErr w:type="spellEnd"/>
                      <w:r w:rsidRPr="00C235E7">
                        <w:rPr>
                          <w:rFonts w:asciiTheme="majorHAnsi" w:eastAsiaTheme="majorEastAsia" w:hAnsiTheme="majorHAnsi" w:cstheme="majorBidi"/>
                          <w:color w:val="000000" w:themeColor="text1"/>
                          <w:sz w:val="24"/>
                          <w:szCs w:val="24"/>
                        </w:rPr>
                        <w:t xml:space="preserve"> B, McDermott M; Electric Current and Local Anesthetic Combination Successfully Treats Pain Associated with Diabetic Neuropathy; Practical Pain Management (2012) 12 (3): 23-26</w:t>
                      </w:r>
                    </w:p>
                    <w:p w14:paraId="5BD6E669" w14:textId="77777777"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 xml:space="preserve">Odell R, </w:t>
                      </w:r>
                      <w:proofErr w:type="spellStart"/>
                      <w:r w:rsidRPr="00C235E7">
                        <w:rPr>
                          <w:rFonts w:asciiTheme="majorHAnsi" w:eastAsiaTheme="majorEastAsia" w:hAnsiTheme="majorHAnsi" w:cstheme="majorBidi"/>
                          <w:color w:val="000000" w:themeColor="text1"/>
                          <w:sz w:val="24"/>
                          <w:szCs w:val="24"/>
                        </w:rPr>
                        <w:t>Sorgnard</w:t>
                      </w:r>
                      <w:proofErr w:type="spellEnd"/>
                      <w:r w:rsidRPr="00C235E7">
                        <w:rPr>
                          <w:rFonts w:asciiTheme="majorHAnsi" w:eastAsiaTheme="majorEastAsia" w:hAnsiTheme="majorHAnsi" w:cstheme="majorBidi"/>
                          <w:color w:val="000000" w:themeColor="text1"/>
                          <w:sz w:val="24"/>
                          <w:szCs w:val="24"/>
                        </w:rPr>
                        <w:t xml:space="preserve"> R; Anti-Inflammatory effect of Electronic Singla Treatment Pain Physician (2008) 8 (6): 891-907</w:t>
                      </w:r>
                    </w:p>
                    <w:p w14:paraId="5E522841" w14:textId="09AD8AC3"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proofErr w:type="spellStart"/>
                      <w:r w:rsidRPr="00C235E7">
                        <w:rPr>
                          <w:rFonts w:asciiTheme="majorHAnsi" w:eastAsiaTheme="majorEastAsia" w:hAnsiTheme="majorHAnsi" w:cstheme="majorBidi"/>
                          <w:color w:val="000000" w:themeColor="text1"/>
                          <w:sz w:val="24"/>
                          <w:szCs w:val="24"/>
                        </w:rPr>
                        <w:t>Slv</w:t>
                      </w:r>
                      <w:proofErr w:type="spellEnd"/>
                      <w:r w:rsidRPr="00C235E7">
                        <w:rPr>
                          <w:rFonts w:asciiTheme="majorHAnsi" w:eastAsiaTheme="majorEastAsia" w:hAnsiTheme="majorHAnsi" w:cstheme="majorBidi"/>
                          <w:color w:val="000000" w:themeColor="text1"/>
                          <w:sz w:val="24"/>
                          <w:szCs w:val="24"/>
                        </w:rPr>
                        <w:t xml:space="preserve"> AND slv-2, </w:t>
                      </w:r>
                      <w:r w:rsidR="00636754">
                        <w:rPr>
                          <w:rFonts w:asciiTheme="majorHAnsi" w:eastAsiaTheme="majorEastAsia" w:hAnsiTheme="majorHAnsi" w:cstheme="majorBidi"/>
                          <w:color w:val="000000" w:themeColor="text1"/>
                          <w:sz w:val="24"/>
                          <w:szCs w:val="24"/>
                        </w:rPr>
                        <w:t>manufactured by</w:t>
                      </w:r>
                      <w:r w:rsidRPr="00C235E7">
                        <w:rPr>
                          <w:rFonts w:asciiTheme="majorHAnsi" w:eastAsiaTheme="majorEastAsia" w:hAnsiTheme="majorHAnsi" w:cstheme="majorBidi"/>
                          <w:color w:val="000000" w:themeColor="text1"/>
                          <w:sz w:val="24"/>
                          <w:szCs w:val="24"/>
                        </w:rPr>
                        <w:t xml:space="preserve"> </w:t>
                      </w:r>
                      <w:proofErr w:type="spellStart"/>
                      <w:r w:rsidRPr="00C235E7">
                        <w:rPr>
                          <w:rFonts w:asciiTheme="majorHAnsi" w:eastAsiaTheme="majorEastAsia" w:hAnsiTheme="majorHAnsi" w:cstheme="majorBidi"/>
                          <w:color w:val="000000" w:themeColor="text1"/>
                          <w:sz w:val="24"/>
                          <w:szCs w:val="24"/>
                        </w:rPr>
                        <w:t>Sanexas</w:t>
                      </w:r>
                      <w:proofErr w:type="spellEnd"/>
                      <w:r w:rsidRPr="00C235E7">
                        <w:rPr>
                          <w:rFonts w:asciiTheme="majorHAnsi" w:eastAsiaTheme="majorEastAsia" w:hAnsiTheme="majorHAnsi" w:cstheme="majorBidi"/>
                          <w:color w:val="000000" w:themeColor="text1"/>
                          <w:sz w:val="24"/>
                          <w:szCs w:val="24"/>
                        </w:rPr>
                        <w:t xml:space="preserve">, </w:t>
                      </w:r>
                      <w:proofErr w:type="spellStart"/>
                      <w:r w:rsidRPr="00C235E7">
                        <w:rPr>
                          <w:rFonts w:asciiTheme="majorHAnsi" w:eastAsiaTheme="majorEastAsia" w:hAnsiTheme="majorHAnsi" w:cstheme="majorBidi"/>
                          <w:color w:val="000000" w:themeColor="text1"/>
                          <w:sz w:val="24"/>
                          <w:szCs w:val="24"/>
                        </w:rPr>
                        <w:t>GmBH</w:t>
                      </w:r>
                      <w:proofErr w:type="spellEnd"/>
                      <w:r w:rsidRPr="00C235E7">
                        <w:rPr>
                          <w:rFonts w:asciiTheme="majorHAnsi" w:eastAsiaTheme="majorEastAsia" w:hAnsiTheme="majorHAnsi" w:cstheme="majorBidi"/>
                          <w:color w:val="000000" w:themeColor="text1"/>
                          <w:sz w:val="24"/>
                          <w:szCs w:val="24"/>
                        </w:rPr>
                        <w:t>; Germany, was utilized exclusively in this study</w:t>
                      </w:r>
                    </w:p>
                    <w:p w14:paraId="10DF24DA" w14:textId="77777777"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Levine T, Levine M, Hank N, Saperstein DS. Retrospective Assessment of the Usefulness of Skin Biopsies in the Evaluation and Management of Patients with Suspected Small Fiber Neuropathy. Neurology 2009; 72 (Suppl. 3): A56-57</w:t>
                      </w:r>
                    </w:p>
                    <w:p w14:paraId="5B956D80" w14:textId="77777777"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Saperstein D, Levine T; Diagnosing Small Fiber Neuropathy Through the Use of Skin Biopsy; Practical Neurology, October 2009</w:t>
                      </w:r>
                    </w:p>
                    <w:p w14:paraId="0E96AB15" w14:textId="77777777" w:rsidR="00060BA1" w:rsidRPr="00C235E7" w:rsidRDefault="00060BA1" w:rsidP="00060BA1">
                      <w:pPr>
                        <w:pStyle w:val="Footer"/>
                        <w:numPr>
                          <w:ilvl w:val="0"/>
                          <w:numId w:val="29"/>
                        </w:numPr>
                        <w:rPr>
                          <w:rFonts w:asciiTheme="majorHAnsi" w:eastAsiaTheme="majorEastAsia" w:hAnsiTheme="majorHAnsi" w:cstheme="majorBidi"/>
                          <w:color w:val="000000" w:themeColor="text1"/>
                          <w:sz w:val="24"/>
                          <w:szCs w:val="24"/>
                        </w:rPr>
                      </w:pPr>
                      <w:r w:rsidRPr="00C235E7">
                        <w:rPr>
                          <w:rFonts w:asciiTheme="majorHAnsi" w:eastAsiaTheme="majorEastAsia" w:hAnsiTheme="majorHAnsi" w:cstheme="majorBidi"/>
                          <w:color w:val="000000" w:themeColor="text1"/>
                          <w:sz w:val="24"/>
                          <w:szCs w:val="24"/>
                        </w:rPr>
                        <w:t>Guyton &amp; Hall Textbook of Medical Physiology 11</w:t>
                      </w:r>
                      <w:r w:rsidRPr="00C235E7">
                        <w:rPr>
                          <w:rFonts w:asciiTheme="majorHAnsi" w:eastAsiaTheme="majorEastAsia" w:hAnsiTheme="majorHAnsi" w:cstheme="majorBidi"/>
                          <w:color w:val="000000" w:themeColor="text1"/>
                          <w:sz w:val="24"/>
                          <w:szCs w:val="24"/>
                          <w:vertAlign w:val="superscript"/>
                        </w:rPr>
                        <w:t>th</w:t>
                      </w:r>
                      <w:r w:rsidRPr="00C235E7">
                        <w:rPr>
                          <w:rFonts w:asciiTheme="majorHAnsi" w:eastAsiaTheme="majorEastAsia" w:hAnsiTheme="majorHAnsi" w:cstheme="majorBidi"/>
                          <w:color w:val="000000" w:themeColor="text1"/>
                          <w:sz w:val="24"/>
                          <w:szCs w:val="24"/>
                        </w:rPr>
                        <w:t xml:space="preserve"> Ed., 2006: 601</w:t>
                      </w:r>
                    </w:p>
                    <w:p w14:paraId="7E32BD11" w14:textId="28826E00" w:rsidR="00060BA1" w:rsidRDefault="00060BA1" w:rsidP="00060BA1">
                      <w:pPr>
                        <w:jc w:val="center"/>
                      </w:pPr>
                    </w:p>
                  </w:txbxContent>
                </v:textbox>
                <w10:wrap anchorx="margin"/>
              </v:rect>
            </w:pict>
          </mc:Fallback>
        </mc:AlternateContent>
      </w:r>
    </w:p>
    <w:p w14:paraId="3A2DF58C" w14:textId="44D04C85" w:rsidR="00060BA1" w:rsidRDefault="00060BA1" w:rsidP="004C5368">
      <w:pPr>
        <w:pStyle w:val="Footer"/>
        <w:rPr>
          <w:rFonts w:asciiTheme="majorHAnsi" w:eastAsiaTheme="majorEastAsia" w:hAnsiTheme="majorHAnsi" w:cstheme="majorBidi"/>
          <w:sz w:val="24"/>
          <w:szCs w:val="24"/>
        </w:rPr>
      </w:pPr>
    </w:p>
    <w:p w14:paraId="4CF177C5" w14:textId="1846D7F1" w:rsidR="00EF079C" w:rsidRDefault="00EF079C" w:rsidP="00060BA1">
      <w:pPr>
        <w:pStyle w:val="Footer"/>
        <w:rPr>
          <w:rFonts w:asciiTheme="majorHAnsi" w:eastAsiaTheme="majorEastAsia" w:hAnsiTheme="majorHAnsi" w:cstheme="majorBidi"/>
          <w:sz w:val="24"/>
          <w:szCs w:val="24"/>
        </w:rPr>
      </w:pPr>
    </w:p>
    <w:p w14:paraId="669F7D6E" w14:textId="0C6C9645" w:rsidR="00060BA1" w:rsidRDefault="00060BA1" w:rsidP="00060BA1">
      <w:pPr>
        <w:pStyle w:val="Footer"/>
        <w:rPr>
          <w:rFonts w:asciiTheme="majorHAnsi" w:eastAsiaTheme="majorEastAsia" w:hAnsiTheme="majorHAnsi" w:cstheme="majorBidi"/>
          <w:sz w:val="24"/>
          <w:szCs w:val="24"/>
        </w:rPr>
      </w:pPr>
    </w:p>
    <w:p w14:paraId="6A03F5D1" w14:textId="34FA4185" w:rsidR="00060BA1" w:rsidRDefault="00060BA1" w:rsidP="00060BA1">
      <w:pPr>
        <w:pStyle w:val="Footer"/>
        <w:rPr>
          <w:rFonts w:asciiTheme="majorHAnsi" w:eastAsiaTheme="majorEastAsia" w:hAnsiTheme="majorHAnsi" w:cstheme="majorBidi"/>
          <w:sz w:val="24"/>
          <w:szCs w:val="24"/>
        </w:rPr>
      </w:pPr>
    </w:p>
    <w:p w14:paraId="7FB0690C" w14:textId="2DBAFA7B" w:rsidR="00060BA1" w:rsidRDefault="00060BA1" w:rsidP="00060BA1">
      <w:pPr>
        <w:pStyle w:val="Footer"/>
        <w:rPr>
          <w:rFonts w:asciiTheme="majorHAnsi" w:eastAsiaTheme="majorEastAsia" w:hAnsiTheme="majorHAnsi" w:cstheme="majorBidi"/>
          <w:sz w:val="24"/>
          <w:szCs w:val="24"/>
        </w:rPr>
      </w:pPr>
    </w:p>
    <w:p w14:paraId="792803BE" w14:textId="0F247FAB" w:rsidR="00060BA1" w:rsidRDefault="00060BA1" w:rsidP="00060BA1">
      <w:pPr>
        <w:pStyle w:val="Footer"/>
        <w:rPr>
          <w:rFonts w:asciiTheme="majorHAnsi" w:eastAsiaTheme="majorEastAsia" w:hAnsiTheme="majorHAnsi" w:cstheme="majorBidi"/>
          <w:sz w:val="24"/>
          <w:szCs w:val="24"/>
        </w:rPr>
      </w:pPr>
    </w:p>
    <w:p w14:paraId="06428F7A" w14:textId="4286F251" w:rsidR="00060BA1" w:rsidRDefault="00060BA1" w:rsidP="00060BA1">
      <w:pPr>
        <w:pStyle w:val="Footer"/>
        <w:rPr>
          <w:rFonts w:asciiTheme="majorHAnsi" w:eastAsiaTheme="majorEastAsia" w:hAnsiTheme="majorHAnsi" w:cstheme="majorBidi"/>
          <w:sz w:val="24"/>
          <w:szCs w:val="24"/>
        </w:rPr>
      </w:pPr>
    </w:p>
    <w:p w14:paraId="4E0AF3B4" w14:textId="153417E9" w:rsidR="00060BA1" w:rsidRDefault="00060BA1" w:rsidP="00060BA1">
      <w:pPr>
        <w:pStyle w:val="Footer"/>
        <w:rPr>
          <w:rFonts w:asciiTheme="majorHAnsi" w:eastAsiaTheme="majorEastAsia" w:hAnsiTheme="majorHAnsi" w:cstheme="majorBidi"/>
          <w:sz w:val="24"/>
          <w:szCs w:val="24"/>
        </w:rPr>
      </w:pPr>
    </w:p>
    <w:p w14:paraId="0A85FF1E" w14:textId="5198E196" w:rsidR="00060BA1" w:rsidRDefault="00060BA1" w:rsidP="00060BA1">
      <w:pPr>
        <w:pStyle w:val="Footer"/>
        <w:rPr>
          <w:rFonts w:asciiTheme="majorHAnsi" w:eastAsiaTheme="majorEastAsia" w:hAnsiTheme="majorHAnsi" w:cstheme="majorBidi"/>
          <w:sz w:val="24"/>
          <w:szCs w:val="24"/>
        </w:rPr>
      </w:pPr>
    </w:p>
    <w:p w14:paraId="71132077" w14:textId="05D1616E" w:rsidR="00060BA1" w:rsidRDefault="00060BA1" w:rsidP="00060BA1">
      <w:pPr>
        <w:pStyle w:val="Footer"/>
        <w:rPr>
          <w:rFonts w:asciiTheme="majorHAnsi" w:eastAsiaTheme="majorEastAsia" w:hAnsiTheme="majorHAnsi" w:cstheme="majorBidi"/>
          <w:sz w:val="24"/>
          <w:szCs w:val="24"/>
        </w:rPr>
      </w:pPr>
    </w:p>
    <w:p w14:paraId="4C937787" w14:textId="27A4A751" w:rsidR="00060BA1" w:rsidRDefault="00060BA1" w:rsidP="00060BA1">
      <w:pPr>
        <w:pStyle w:val="Footer"/>
        <w:rPr>
          <w:rFonts w:asciiTheme="majorHAnsi" w:eastAsiaTheme="majorEastAsia" w:hAnsiTheme="majorHAnsi" w:cstheme="majorBidi"/>
          <w:sz w:val="24"/>
          <w:szCs w:val="24"/>
        </w:rPr>
      </w:pPr>
    </w:p>
    <w:p w14:paraId="72B390E2" w14:textId="6DCA32B9" w:rsidR="000454B1" w:rsidRDefault="000454B1" w:rsidP="00060BA1">
      <w:pPr>
        <w:pStyle w:val="Footer"/>
        <w:rPr>
          <w:rFonts w:asciiTheme="majorHAnsi" w:eastAsiaTheme="majorEastAsia" w:hAnsiTheme="majorHAnsi" w:cstheme="majorBidi"/>
          <w:sz w:val="24"/>
          <w:szCs w:val="24"/>
        </w:rPr>
      </w:pPr>
    </w:p>
    <w:p w14:paraId="0108D088" w14:textId="4A34A57B" w:rsidR="000454B1" w:rsidRDefault="000454B1" w:rsidP="00060BA1">
      <w:pPr>
        <w:pStyle w:val="Footer"/>
        <w:rPr>
          <w:rFonts w:asciiTheme="majorHAnsi" w:eastAsiaTheme="majorEastAsia" w:hAnsiTheme="majorHAnsi" w:cstheme="majorBidi"/>
          <w:sz w:val="24"/>
          <w:szCs w:val="24"/>
        </w:rPr>
      </w:pPr>
    </w:p>
    <w:p w14:paraId="60BD42BD" w14:textId="57B636E8" w:rsidR="000454B1" w:rsidRDefault="000454B1" w:rsidP="00060BA1">
      <w:pPr>
        <w:pStyle w:val="Footer"/>
        <w:rPr>
          <w:rFonts w:asciiTheme="majorHAnsi" w:eastAsiaTheme="majorEastAsia" w:hAnsiTheme="majorHAnsi" w:cstheme="majorBidi"/>
          <w:sz w:val="24"/>
          <w:szCs w:val="24"/>
        </w:rPr>
      </w:pPr>
    </w:p>
    <w:p w14:paraId="046551DA" w14:textId="3E01DD6E" w:rsidR="000454B1" w:rsidRDefault="000454B1" w:rsidP="00060BA1">
      <w:pPr>
        <w:pStyle w:val="Footer"/>
        <w:rPr>
          <w:rFonts w:asciiTheme="majorHAnsi" w:eastAsiaTheme="majorEastAsia" w:hAnsiTheme="majorHAnsi" w:cstheme="majorBidi"/>
          <w:sz w:val="24"/>
          <w:szCs w:val="24"/>
        </w:rPr>
      </w:pPr>
    </w:p>
    <w:p w14:paraId="68989881" w14:textId="411F7B02" w:rsidR="000454B1" w:rsidRDefault="000454B1" w:rsidP="00060BA1">
      <w:pPr>
        <w:pStyle w:val="Footer"/>
        <w:rPr>
          <w:rFonts w:asciiTheme="majorHAnsi" w:eastAsiaTheme="majorEastAsia" w:hAnsiTheme="majorHAnsi" w:cstheme="majorBidi"/>
          <w:sz w:val="24"/>
          <w:szCs w:val="24"/>
        </w:rPr>
      </w:pPr>
    </w:p>
    <w:p w14:paraId="6FBED603" w14:textId="07252C93" w:rsidR="000454B1" w:rsidRDefault="000454B1" w:rsidP="00060BA1">
      <w:pPr>
        <w:pStyle w:val="Footer"/>
        <w:rPr>
          <w:rFonts w:asciiTheme="majorHAnsi" w:eastAsiaTheme="majorEastAsia" w:hAnsiTheme="majorHAnsi" w:cstheme="majorBidi"/>
          <w:sz w:val="24"/>
          <w:szCs w:val="24"/>
        </w:rPr>
      </w:pPr>
    </w:p>
    <w:p w14:paraId="382BC411" w14:textId="020D90A7" w:rsidR="000454B1" w:rsidRDefault="000454B1" w:rsidP="00060BA1">
      <w:pPr>
        <w:pStyle w:val="Footer"/>
        <w:rPr>
          <w:rFonts w:asciiTheme="majorHAnsi" w:eastAsiaTheme="majorEastAsia" w:hAnsiTheme="majorHAnsi" w:cstheme="majorBidi"/>
          <w:sz w:val="24"/>
          <w:szCs w:val="24"/>
        </w:rPr>
      </w:pPr>
    </w:p>
    <w:p w14:paraId="5D730D4A" w14:textId="21D1B9B0" w:rsidR="000454B1" w:rsidRDefault="000454B1" w:rsidP="00060BA1">
      <w:pPr>
        <w:pStyle w:val="Footer"/>
        <w:rPr>
          <w:rFonts w:asciiTheme="majorHAnsi" w:eastAsiaTheme="majorEastAsia" w:hAnsiTheme="majorHAnsi" w:cstheme="majorBidi"/>
          <w:sz w:val="24"/>
          <w:szCs w:val="24"/>
        </w:rPr>
      </w:pPr>
    </w:p>
    <w:p w14:paraId="05CD4B57" w14:textId="2FCFF723" w:rsidR="000454B1" w:rsidRDefault="000454B1" w:rsidP="00060BA1">
      <w:pPr>
        <w:pStyle w:val="Footer"/>
        <w:rPr>
          <w:rFonts w:asciiTheme="majorHAnsi" w:eastAsiaTheme="majorEastAsia" w:hAnsiTheme="majorHAnsi" w:cstheme="majorBidi"/>
          <w:sz w:val="24"/>
          <w:szCs w:val="24"/>
        </w:rPr>
      </w:pPr>
    </w:p>
    <w:p w14:paraId="5848CBD6" w14:textId="7BC0AD93" w:rsidR="000454B1" w:rsidRDefault="000454B1" w:rsidP="00060BA1">
      <w:pPr>
        <w:pStyle w:val="Footer"/>
        <w:rPr>
          <w:rFonts w:asciiTheme="majorHAnsi" w:eastAsiaTheme="majorEastAsia" w:hAnsiTheme="majorHAnsi" w:cstheme="majorBidi"/>
          <w:sz w:val="24"/>
          <w:szCs w:val="24"/>
        </w:rPr>
      </w:pPr>
    </w:p>
    <w:p w14:paraId="29CFE2A1" w14:textId="273608A4" w:rsidR="000454B1" w:rsidRDefault="000454B1" w:rsidP="00060BA1">
      <w:pPr>
        <w:pStyle w:val="Footer"/>
        <w:rPr>
          <w:rFonts w:asciiTheme="majorHAnsi" w:eastAsiaTheme="majorEastAsia" w:hAnsiTheme="majorHAnsi" w:cstheme="majorBidi"/>
          <w:sz w:val="24"/>
          <w:szCs w:val="24"/>
        </w:rPr>
      </w:pPr>
    </w:p>
    <w:p w14:paraId="5EF6405C" w14:textId="280FFFE3" w:rsidR="000454B1" w:rsidRDefault="000454B1" w:rsidP="00060BA1">
      <w:pPr>
        <w:pStyle w:val="Footer"/>
        <w:rPr>
          <w:rFonts w:asciiTheme="majorHAnsi" w:eastAsiaTheme="majorEastAsia" w:hAnsiTheme="majorHAnsi" w:cstheme="majorBidi"/>
          <w:sz w:val="24"/>
          <w:szCs w:val="24"/>
        </w:rPr>
      </w:pPr>
    </w:p>
    <w:p w14:paraId="08D8619D" w14:textId="702575B6" w:rsidR="000454B1" w:rsidRDefault="000454B1" w:rsidP="00060BA1">
      <w:pPr>
        <w:pStyle w:val="Footer"/>
        <w:rPr>
          <w:rFonts w:asciiTheme="majorHAnsi" w:eastAsiaTheme="majorEastAsia" w:hAnsiTheme="majorHAnsi" w:cstheme="majorBidi"/>
          <w:sz w:val="24"/>
          <w:szCs w:val="24"/>
        </w:rPr>
      </w:pPr>
    </w:p>
    <w:p w14:paraId="6821B15D" w14:textId="6F9E2C80" w:rsidR="000454B1" w:rsidRDefault="000454B1" w:rsidP="00060BA1">
      <w:pPr>
        <w:pStyle w:val="Footer"/>
        <w:rPr>
          <w:rFonts w:asciiTheme="majorHAnsi" w:eastAsiaTheme="majorEastAsia" w:hAnsiTheme="majorHAnsi" w:cstheme="majorBidi"/>
          <w:sz w:val="24"/>
          <w:szCs w:val="24"/>
        </w:rPr>
      </w:pPr>
    </w:p>
    <w:p w14:paraId="221E2409" w14:textId="795938B8" w:rsidR="000454B1" w:rsidRDefault="000454B1" w:rsidP="00060BA1">
      <w:pPr>
        <w:pStyle w:val="Footer"/>
        <w:rPr>
          <w:rFonts w:asciiTheme="majorHAnsi" w:eastAsiaTheme="majorEastAsia" w:hAnsiTheme="majorHAnsi" w:cstheme="majorBidi"/>
          <w:sz w:val="24"/>
          <w:szCs w:val="24"/>
        </w:rPr>
      </w:pPr>
    </w:p>
    <w:p w14:paraId="6EE1E7AC" w14:textId="6B81A300" w:rsidR="000454B1" w:rsidRDefault="000454B1" w:rsidP="00060BA1">
      <w:pPr>
        <w:pStyle w:val="Footer"/>
        <w:rPr>
          <w:rFonts w:asciiTheme="majorHAnsi" w:eastAsiaTheme="majorEastAsia" w:hAnsiTheme="majorHAnsi" w:cstheme="majorBidi"/>
          <w:sz w:val="24"/>
          <w:szCs w:val="24"/>
        </w:rPr>
      </w:pPr>
    </w:p>
    <w:p w14:paraId="67571808" w14:textId="1341CD71" w:rsidR="000454B1" w:rsidRDefault="000454B1" w:rsidP="00060BA1">
      <w:pPr>
        <w:pStyle w:val="Footer"/>
        <w:rPr>
          <w:rFonts w:asciiTheme="majorHAnsi" w:eastAsiaTheme="majorEastAsia" w:hAnsiTheme="majorHAnsi" w:cstheme="majorBidi"/>
          <w:sz w:val="24"/>
          <w:szCs w:val="24"/>
        </w:rPr>
      </w:pPr>
    </w:p>
    <w:p w14:paraId="5E73160E" w14:textId="00220529" w:rsidR="000454B1" w:rsidRDefault="000454B1" w:rsidP="00060BA1">
      <w:pPr>
        <w:pStyle w:val="Footer"/>
        <w:rPr>
          <w:rFonts w:asciiTheme="majorHAnsi" w:eastAsiaTheme="majorEastAsia" w:hAnsiTheme="majorHAnsi" w:cstheme="majorBidi"/>
          <w:sz w:val="24"/>
          <w:szCs w:val="24"/>
        </w:rPr>
      </w:pPr>
    </w:p>
    <w:p w14:paraId="342CA2DA" w14:textId="2F705E70" w:rsidR="000454B1" w:rsidRDefault="000454B1" w:rsidP="00060BA1">
      <w:pPr>
        <w:pStyle w:val="Footer"/>
        <w:rPr>
          <w:rFonts w:asciiTheme="majorHAnsi" w:eastAsiaTheme="majorEastAsia" w:hAnsiTheme="majorHAnsi" w:cstheme="majorBidi"/>
          <w:sz w:val="24"/>
          <w:szCs w:val="24"/>
        </w:rPr>
      </w:pPr>
    </w:p>
    <w:p w14:paraId="04E3BD5E" w14:textId="2FE467FC" w:rsidR="000454B1" w:rsidRDefault="000454B1" w:rsidP="00060BA1">
      <w:pPr>
        <w:pStyle w:val="Footer"/>
        <w:rPr>
          <w:rFonts w:asciiTheme="majorHAnsi" w:eastAsiaTheme="majorEastAsia" w:hAnsiTheme="majorHAnsi" w:cstheme="majorBidi"/>
          <w:sz w:val="24"/>
          <w:szCs w:val="24"/>
        </w:rPr>
      </w:pPr>
    </w:p>
    <w:p w14:paraId="68760829" w14:textId="77777777" w:rsidR="000454B1" w:rsidRDefault="000454B1" w:rsidP="00060BA1">
      <w:pPr>
        <w:pStyle w:val="Footer"/>
        <w:rPr>
          <w:rFonts w:asciiTheme="majorHAnsi" w:eastAsiaTheme="majorEastAsia" w:hAnsiTheme="majorHAnsi" w:cstheme="majorBidi"/>
          <w:sz w:val="24"/>
          <w:szCs w:val="24"/>
        </w:rPr>
      </w:pPr>
    </w:p>
    <w:p w14:paraId="24E898A2" w14:textId="0A3437CD" w:rsidR="00060BA1" w:rsidRDefault="00060BA1" w:rsidP="00060BA1">
      <w:pPr>
        <w:pStyle w:val="Footer"/>
        <w:rPr>
          <w:rFonts w:asciiTheme="majorHAnsi" w:eastAsiaTheme="majorEastAsia" w:hAnsiTheme="majorHAnsi" w:cstheme="majorBidi"/>
          <w:sz w:val="24"/>
          <w:szCs w:val="24"/>
        </w:rPr>
      </w:pPr>
    </w:p>
    <w:p w14:paraId="1B34E509" w14:textId="77777777" w:rsidR="00964EDC" w:rsidRDefault="00964EDC" w:rsidP="00EF079C">
      <w:pPr>
        <w:rPr>
          <w:b/>
          <w:sz w:val="28"/>
          <w:szCs w:val="28"/>
        </w:rPr>
      </w:pPr>
    </w:p>
    <w:p w14:paraId="19D86923" w14:textId="77777777" w:rsidR="003012F5" w:rsidRDefault="003012F5" w:rsidP="00EF079C">
      <w:pPr>
        <w:rPr>
          <w:b/>
          <w:sz w:val="28"/>
          <w:szCs w:val="28"/>
        </w:rPr>
      </w:pPr>
    </w:p>
    <w:p w14:paraId="014DCBFA" w14:textId="77777777" w:rsidR="003012F5" w:rsidRDefault="003012F5" w:rsidP="00EF079C">
      <w:pPr>
        <w:rPr>
          <w:b/>
          <w:sz w:val="28"/>
          <w:szCs w:val="28"/>
        </w:rPr>
      </w:pPr>
    </w:p>
    <w:p w14:paraId="59C2CBCC" w14:textId="77777777" w:rsidR="003012F5" w:rsidRDefault="003012F5" w:rsidP="00EF079C">
      <w:pPr>
        <w:rPr>
          <w:b/>
          <w:sz w:val="28"/>
          <w:szCs w:val="28"/>
        </w:rPr>
      </w:pPr>
    </w:p>
    <w:p w14:paraId="2DCCF5DA" w14:textId="5C5BE37C" w:rsidR="003012F5" w:rsidRDefault="003012F5" w:rsidP="00EF079C">
      <w:pPr>
        <w:rPr>
          <w:b/>
          <w:sz w:val="28"/>
          <w:szCs w:val="28"/>
        </w:rPr>
      </w:pPr>
    </w:p>
    <w:p w14:paraId="4C330102" w14:textId="77777777" w:rsidR="009A7B7E" w:rsidRDefault="009A7B7E" w:rsidP="00EF079C">
      <w:pPr>
        <w:rPr>
          <w:b/>
          <w:sz w:val="28"/>
          <w:szCs w:val="28"/>
        </w:rPr>
      </w:pPr>
    </w:p>
    <w:p w14:paraId="626DC37B" w14:textId="50C4ED35" w:rsidR="00EF079C" w:rsidRPr="006C3738" w:rsidRDefault="00EF079C" w:rsidP="00EF079C">
      <w:pPr>
        <w:rPr>
          <w:b/>
          <w:sz w:val="28"/>
          <w:szCs w:val="28"/>
        </w:rPr>
      </w:pPr>
      <w:r w:rsidRPr="006C3738">
        <w:rPr>
          <w:b/>
          <w:sz w:val="28"/>
          <w:szCs w:val="28"/>
        </w:rPr>
        <w:lastRenderedPageBreak/>
        <w:t>Peer-Reviewed Clinical Studies</w:t>
      </w:r>
    </w:p>
    <w:p w14:paraId="626B8747" w14:textId="77777777" w:rsidR="00F8555D" w:rsidRPr="00F8555D" w:rsidRDefault="00F8555D" w:rsidP="00F8555D">
      <w:pPr>
        <w:rPr>
          <w:sz w:val="24"/>
          <w:szCs w:val="24"/>
        </w:rPr>
      </w:pPr>
      <w:r w:rsidRPr="00F8555D">
        <w:rPr>
          <w:sz w:val="24"/>
          <w:szCs w:val="24"/>
        </w:rPr>
        <w:t>The following studies pertain to laser and infrared therapy:</w:t>
      </w:r>
    </w:p>
    <w:p w14:paraId="505B5A18" w14:textId="1A95C6F0" w:rsidR="000454B1" w:rsidRPr="000454B1" w:rsidRDefault="00EF079C" w:rsidP="000454B1">
      <w:pPr>
        <w:pStyle w:val="ListParagraph"/>
        <w:numPr>
          <w:ilvl w:val="0"/>
          <w:numId w:val="27"/>
        </w:numPr>
        <w:rPr>
          <w:sz w:val="24"/>
          <w:szCs w:val="24"/>
        </w:rPr>
      </w:pPr>
      <w:proofErr w:type="spellStart"/>
      <w:r w:rsidRPr="0046149C">
        <w:rPr>
          <w:sz w:val="24"/>
          <w:szCs w:val="24"/>
          <w:lang w:val="fr-FR"/>
        </w:rPr>
        <w:t>Kochman</w:t>
      </w:r>
      <w:proofErr w:type="spellEnd"/>
      <w:r w:rsidRPr="0046149C">
        <w:rPr>
          <w:sz w:val="24"/>
          <w:szCs w:val="24"/>
          <w:lang w:val="fr-FR"/>
        </w:rPr>
        <w:t xml:space="preserve"> AB, Carnegie DE, Burke TJ. </w:t>
      </w:r>
      <w:r>
        <w:rPr>
          <w:b/>
          <w:sz w:val="24"/>
          <w:szCs w:val="24"/>
        </w:rPr>
        <w:t xml:space="preserve">Symptomatic Reversal of Peripheral Neuropathy in Patients with Diabetes. </w:t>
      </w:r>
      <w:r>
        <w:rPr>
          <w:i/>
          <w:sz w:val="24"/>
          <w:szCs w:val="24"/>
        </w:rPr>
        <w:t xml:space="preserve">Journal of the American Podiatric Medical Association. </w:t>
      </w:r>
      <w:proofErr w:type="gramStart"/>
      <w:r>
        <w:rPr>
          <w:sz w:val="24"/>
          <w:szCs w:val="24"/>
        </w:rPr>
        <w:t>2002;92:125</w:t>
      </w:r>
      <w:proofErr w:type="gramEnd"/>
      <w:r>
        <w:rPr>
          <w:sz w:val="24"/>
          <w:szCs w:val="24"/>
        </w:rPr>
        <w:t>-130.</w:t>
      </w:r>
    </w:p>
    <w:p w14:paraId="39446291" w14:textId="13A5A474" w:rsidR="00EF079C" w:rsidRDefault="00EF079C" w:rsidP="00EF079C">
      <w:pPr>
        <w:pStyle w:val="ListParagraph"/>
        <w:rPr>
          <w:sz w:val="24"/>
          <w:szCs w:val="24"/>
        </w:rPr>
      </w:pPr>
    </w:p>
    <w:p w14:paraId="0F862D05" w14:textId="0AE1A128" w:rsidR="00EF079C" w:rsidRPr="00170E3D" w:rsidRDefault="00EF079C" w:rsidP="00EF079C">
      <w:pPr>
        <w:pStyle w:val="ListParagraph"/>
        <w:numPr>
          <w:ilvl w:val="0"/>
          <w:numId w:val="27"/>
        </w:numPr>
        <w:spacing w:after="0"/>
        <w:rPr>
          <w:sz w:val="24"/>
          <w:szCs w:val="24"/>
        </w:rPr>
      </w:pPr>
      <w:proofErr w:type="spellStart"/>
      <w:r>
        <w:rPr>
          <w:sz w:val="24"/>
          <w:szCs w:val="24"/>
        </w:rPr>
        <w:t>Pendergast</w:t>
      </w:r>
      <w:proofErr w:type="spellEnd"/>
      <w:r>
        <w:rPr>
          <w:sz w:val="24"/>
          <w:szCs w:val="24"/>
        </w:rPr>
        <w:t xml:space="preserve"> JJ, Miranda G, Sanchez M. </w:t>
      </w:r>
      <w:r>
        <w:rPr>
          <w:b/>
          <w:sz w:val="24"/>
          <w:szCs w:val="24"/>
        </w:rPr>
        <w:t xml:space="preserve">Improvement of Sensory Impairment in Patients with Peripheral Neuropathy. </w:t>
      </w:r>
      <w:r>
        <w:rPr>
          <w:i/>
          <w:sz w:val="24"/>
          <w:szCs w:val="24"/>
        </w:rPr>
        <w:t xml:space="preserve">Endocrine Practice. </w:t>
      </w:r>
      <w:proofErr w:type="gramStart"/>
      <w:r>
        <w:rPr>
          <w:sz w:val="24"/>
          <w:szCs w:val="24"/>
        </w:rPr>
        <w:t>2004;10:24</w:t>
      </w:r>
      <w:proofErr w:type="gramEnd"/>
      <w:r>
        <w:rPr>
          <w:sz w:val="24"/>
          <w:szCs w:val="24"/>
        </w:rPr>
        <w:t>-30.</w:t>
      </w:r>
    </w:p>
    <w:p w14:paraId="2979D237" w14:textId="24438A40" w:rsidR="00EF079C" w:rsidRPr="00170E3D" w:rsidRDefault="00EF079C" w:rsidP="00EF079C">
      <w:pPr>
        <w:pStyle w:val="NoSpacing"/>
      </w:pPr>
    </w:p>
    <w:p w14:paraId="418240B4" w14:textId="54EE050D" w:rsidR="00EF079C" w:rsidRDefault="00EF079C" w:rsidP="00EF079C">
      <w:pPr>
        <w:pStyle w:val="ListParagraph"/>
        <w:numPr>
          <w:ilvl w:val="0"/>
          <w:numId w:val="27"/>
        </w:numPr>
        <w:rPr>
          <w:sz w:val="24"/>
          <w:szCs w:val="24"/>
        </w:rPr>
      </w:pPr>
      <w:r>
        <w:rPr>
          <w:sz w:val="24"/>
          <w:szCs w:val="24"/>
        </w:rPr>
        <w:t xml:space="preserve">Leonard DR, Farooqi MH, Myers S. </w:t>
      </w:r>
      <w:r>
        <w:rPr>
          <w:b/>
          <w:sz w:val="24"/>
          <w:szCs w:val="24"/>
        </w:rPr>
        <w:t xml:space="preserve">Restoration of Sensation, Reduced Pain, and Improved Balance in Subjects with Diabetic Peripheral Neuropathy; A Randomized, Double Blind, Placebo Controlled Study. </w:t>
      </w:r>
      <w:r>
        <w:rPr>
          <w:i/>
          <w:sz w:val="24"/>
          <w:szCs w:val="24"/>
        </w:rPr>
        <w:t xml:space="preserve">Diabetes Care. </w:t>
      </w:r>
      <w:proofErr w:type="gramStart"/>
      <w:r>
        <w:rPr>
          <w:sz w:val="24"/>
          <w:szCs w:val="24"/>
        </w:rPr>
        <w:t>2004;27:168</w:t>
      </w:r>
      <w:proofErr w:type="gramEnd"/>
      <w:r>
        <w:rPr>
          <w:sz w:val="24"/>
          <w:szCs w:val="24"/>
        </w:rPr>
        <w:t>-172.</w:t>
      </w:r>
    </w:p>
    <w:p w14:paraId="3CF90020" w14:textId="77777777" w:rsidR="00EF079C" w:rsidRPr="00170E3D" w:rsidRDefault="00EF079C" w:rsidP="00EF079C">
      <w:pPr>
        <w:pStyle w:val="NoSpacing"/>
      </w:pPr>
    </w:p>
    <w:p w14:paraId="37869116" w14:textId="432C27A3" w:rsidR="00EF079C" w:rsidRPr="00170E3D" w:rsidRDefault="00EF079C" w:rsidP="00EF079C">
      <w:pPr>
        <w:pStyle w:val="ListParagraph"/>
        <w:numPr>
          <w:ilvl w:val="0"/>
          <w:numId w:val="27"/>
        </w:numPr>
        <w:rPr>
          <w:sz w:val="24"/>
          <w:szCs w:val="24"/>
        </w:rPr>
      </w:pPr>
      <w:proofErr w:type="spellStart"/>
      <w:r>
        <w:rPr>
          <w:sz w:val="24"/>
          <w:szCs w:val="24"/>
        </w:rPr>
        <w:t>Kochman</w:t>
      </w:r>
      <w:proofErr w:type="spellEnd"/>
      <w:r>
        <w:rPr>
          <w:sz w:val="24"/>
          <w:szCs w:val="24"/>
        </w:rPr>
        <w:t xml:space="preserve"> AB. </w:t>
      </w:r>
      <w:r>
        <w:rPr>
          <w:b/>
          <w:sz w:val="24"/>
          <w:szCs w:val="24"/>
        </w:rPr>
        <w:t xml:space="preserve">Monochromatic Infrared Photo Energy and Physical Therapy for Peripheral Neuropathy: Influence on Sensation, Balance and Falls. </w:t>
      </w:r>
      <w:r>
        <w:rPr>
          <w:i/>
          <w:sz w:val="24"/>
          <w:szCs w:val="24"/>
        </w:rPr>
        <w:t xml:space="preserve">Journal of Geriatric Physical Therapy. </w:t>
      </w:r>
      <w:proofErr w:type="gramStart"/>
      <w:r>
        <w:rPr>
          <w:sz w:val="24"/>
          <w:szCs w:val="24"/>
        </w:rPr>
        <w:t>2004;27:16</w:t>
      </w:r>
      <w:proofErr w:type="gramEnd"/>
      <w:r>
        <w:rPr>
          <w:sz w:val="24"/>
          <w:szCs w:val="24"/>
        </w:rPr>
        <w:t>-19</w:t>
      </w:r>
    </w:p>
    <w:p w14:paraId="4078BB14" w14:textId="3372AD13" w:rsidR="00EF079C" w:rsidRDefault="00EF079C" w:rsidP="00EF079C">
      <w:pPr>
        <w:pStyle w:val="ListParagraph"/>
        <w:spacing w:after="0"/>
        <w:rPr>
          <w:sz w:val="24"/>
          <w:szCs w:val="24"/>
        </w:rPr>
      </w:pPr>
    </w:p>
    <w:p w14:paraId="72ADD00B" w14:textId="1CAE8F5F" w:rsidR="00EF079C" w:rsidRDefault="00EF079C" w:rsidP="00EF079C">
      <w:pPr>
        <w:pStyle w:val="ListParagraph"/>
        <w:numPr>
          <w:ilvl w:val="0"/>
          <w:numId w:val="27"/>
        </w:numPr>
        <w:rPr>
          <w:sz w:val="24"/>
          <w:szCs w:val="24"/>
        </w:rPr>
      </w:pPr>
      <w:proofErr w:type="spellStart"/>
      <w:r>
        <w:rPr>
          <w:sz w:val="24"/>
          <w:szCs w:val="24"/>
        </w:rPr>
        <w:t>DeLellis</w:t>
      </w:r>
      <w:proofErr w:type="spellEnd"/>
      <w:r>
        <w:rPr>
          <w:sz w:val="24"/>
          <w:szCs w:val="24"/>
        </w:rPr>
        <w:t xml:space="preserve"> S, Carnegie DE, Burke TJ. </w:t>
      </w:r>
      <w:r>
        <w:rPr>
          <w:b/>
          <w:sz w:val="24"/>
          <w:szCs w:val="24"/>
        </w:rPr>
        <w:t xml:space="preserve">Improved Sensitivity in Patients with Peripheral Neuropathy: Effects of Monochromatic Infrared Photo Energy. </w:t>
      </w:r>
      <w:r>
        <w:rPr>
          <w:i/>
          <w:sz w:val="24"/>
          <w:szCs w:val="24"/>
        </w:rPr>
        <w:t xml:space="preserve">Journal of American Podiatric Medical Association. </w:t>
      </w:r>
      <w:r>
        <w:rPr>
          <w:sz w:val="24"/>
          <w:szCs w:val="24"/>
        </w:rPr>
        <w:t>2005; 95(2):143-147.</w:t>
      </w:r>
    </w:p>
    <w:p w14:paraId="111337C6" w14:textId="096894CF" w:rsidR="00EF079C" w:rsidRDefault="00EF079C" w:rsidP="00EF079C">
      <w:pPr>
        <w:pStyle w:val="ListParagraph"/>
        <w:spacing w:after="0"/>
        <w:rPr>
          <w:sz w:val="24"/>
          <w:szCs w:val="24"/>
        </w:rPr>
      </w:pPr>
    </w:p>
    <w:p w14:paraId="294F717C" w14:textId="55E0AE5C" w:rsidR="00EF079C" w:rsidRDefault="00EF079C" w:rsidP="00EF079C">
      <w:pPr>
        <w:pStyle w:val="ListParagraph"/>
        <w:numPr>
          <w:ilvl w:val="0"/>
          <w:numId w:val="27"/>
        </w:numPr>
        <w:spacing w:after="0"/>
        <w:rPr>
          <w:sz w:val="24"/>
          <w:szCs w:val="24"/>
        </w:rPr>
      </w:pPr>
      <w:r>
        <w:rPr>
          <w:sz w:val="24"/>
          <w:szCs w:val="24"/>
        </w:rPr>
        <w:t xml:space="preserve">Harkless L, </w:t>
      </w:r>
      <w:proofErr w:type="spellStart"/>
      <w:r>
        <w:rPr>
          <w:sz w:val="24"/>
          <w:szCs w:val="24"/>
        </w:rPr>
        <w:t>DeLellis</w:t>
      </w:r>
      <w:proofErr w:type="spellEnd"/>
      <w:r>
        <w:rPr>
          <w:sz w:val="24"/>
          <w:szCs w:val="24"/>
        </w:rPr>
        <w:t xml:space="preserve"> S, Burke TJ. </w:t>
      </w:r>
      <w:r>
        <w:rPr>
          <w:b/>
          <w:sz w:val="24"/>
          <w:szCs w:val="24"/>
        </w:rPr>
        <w:t xml:space="preserve">Improved Foot Sensitivity and Pain Reduction in Patients with Peripheral Neuropathy after Treatment with Monochromatic Infrared Photo Energy-MIRE </w:t>
      </w:r>
      <w:r>
        <w:rPr>
          <w:rFonts w:cstheme="minorHAnsi"/>
          <w:b/>
          <w:sz w:val="24"/>
          <w:szCs w:val="24"/>
        </w:rPr>
        <w:t>™</w:t>
      </w:r>
      <w:r>
        <w:rPr>
          <w:b/>
          <w:sz w:val="24"/>
          <w:szCs w:val="24"/>
        </w:rPr>
        <w:t xml:space="preserve">. </w:t>
      </w:r>
      <w:r>
        <w:rPr>
          <w:i/>
          <w:sz w:val="24"/>
          <w:szCs w:val="24"/>
        </w:rPr>
        <w:t xml:space="preserve">Journal of Diabetes and Its Complications. </w:t>
      </w:r>
      <w:r>
        <w:rPr>
          <w:sz w:val="24"/>
          <w:szCs w:val="24"/>
        </w:rPr>
        <w:t>2006;20(2):81-87.</w:t>
      </w:r>
    </w:p>
    <w:p w14:paraId="67C1719E" w14:textId="547526CE" w:rsidR="00EF079C" w:rsidRDefault="00EF079C" w:rsidP="00EF079C">
      <w:pPr>
        <w:pStyle w:val="NoSpacing"/>
      </w:pPr>
    </w:p>
    <w:p w14:paraId="0330B6DC" w14:textId="7A17F5AC" w:rsidR="00EF079C" w:rsidRDefault="00EF079C" w:rsidP="00EF079C">
      <w:pPr>
        <w:pStyle w:val="ListParagraph"/>
        <w:numPr>
          <w:ilvl w:val="0"/>
          <w:numId w:val="27"/>
        </w:numPr>
        <w:rPr>
          <w:sz w:val="24"/>
          <w:szCs w:val="24"/>
        </w:rPr>
      </w:pPr>
      <w:proofErr w:type="spellStart"/>
      <w:r>
        <w:rPr>
          <w:sz w:val="24"/>
          <w:szCs w:val="24"/>
        </w:rPr>
        <w:t>Volkert</w:t>
      </w:r>
      <w:proofErr w:type="spellEnd"/>
      <w:r>
        <w:rPr>
          <w:sz w:val="24"/>
          <w:szCs w:val="24"/>
        </w:rPr>
        <w:t xml:space="preserve"> W, </w:t>
      </w:r>
      <w:proofErr w:type="spellStart"/>
      <w:r>
        <w:rPr>
          <w:sz w:val="24"/>
          <w:szCs w:val="24"/>
        </w:rPr>
        <w:t>Hasaan</w:t>
      </w:r>
      <w:proofErr w:type="spellEnd"/>
      <w:r>
        <w:rPr>
          <w:sz w:val="24"/>
          <w:szCs w:val="24"/>
        </w:rPr>
        <w:t xml:space="preserve"> M, et al. </w:t>
      </w:r>
      <w:r>
        <w:rPr>
          <w:b/>
          <w:sz w:val="24"/>
          <w:szCs w:val="24"/>
        </w:rPr>
        <w:t xml:space="preserve">Effectiveness of Monochromatic Infrared Photo Energy and Physical Therapy for Peripheral Neuropathy: Changes in Sensation, Pain and Balance – A Multi-Center Chart Review. </w:t>
      </w:r>
      <w:r>
        <w:rPr>
          <w:i/>
          <w:sz w:val="24"/>
          <w:szCs w:val="24"/>
        </w:rPr>
        <w:t xml:space="preserve">Physical and Occupational Therapy in Geriatrics. </w:t>
      </w:r>
      <w:r w:rsidRPr="00B2650E">
        <w:rPr>
          <w:sz w:val="24"/>
          <w:szCs w:val="24"/>
        </w:rPr>
        <w:t>2006;24(2):7-18.</w:t>
      </w:r>
    </w:p>
    <w:p w14:paraId="7EE3BE14" w14:textId="77777777" w:rsidR="00EF079C" w:rsidRDefault="00EF079C" w:rsidP="00EF079C">
      <w:pPr>
        <w:pStyle w:val="ListParagraph"/>
        <w:spacing w:after="0"/>
        <w:rPr>
          <w:sz w:val="24"/>
          <w:szCs w:val="24"/>
        </w:rPr>
      </w:pPr>
    </w:p>
    <w:p w14:paraId="02001343" w14:textId="16345805" w:rsidR="00EF079C" w:rsidRDefault="00EF079C" w:rsidP="00EF079C">
      <w:pPr>
        <w:pStyle w:val="ListParagraph"/>
        <w:numPr>
          <w:ilvl w:val="0"/>
          <w:numId w:val="27"/>
        </w:numPr>
        <w:rPr>
          <w:sz w:val="24"/>
          <w:szCs w:val="24"/>
        </w:rPr>
      </w:pPr>
      <w:r>
        <w:rPr>
          <w:sz w:val="24"/>
          <w:szCs w:val="24"/>
        </w:rPr>
        <w:t xml:space="preserve">Powell MW, </w:t>
      </w:r>
      <w:proofErr w:type="spellStart"/>
      <w:r>
        <w:rPr>
          <w:sz w:val="24"/>
          <w:szCs w:val="24"/>
        </w:rPr>
        <w:t>Carnagie</w:t>
      </w:r>
      <w:proofErr w:type="spellEnd"/>
      <w:r>
        <w:rPr>
          <w:sz w:val="24"/>
          <w:szCs w:val="24"/>
        </w:rPr>
        <w:t xml:space="preserve"> DH, Burke TJ. </w:t>
      </w:r>
      <w:r>
        <w:rPr>
          <w:b/>
          <w:sz w:val="24"/>
          <w:szCs w:val="24"/>
        </w:rPr>
        <w:t xml:space="preserve">Reversal of Diabetic Peripheral Neuropathy with Photo Therapy (MIRE ™) Decreases Falls and the Feat of </w:t>
      </w:r>
      <w:proofErr w:type="gramStart"/>
      <w:r>
        <w:rPr>
          <w:b/>
          <w:sz w:val="24"/>
          <w:szCs w:val="24"/>
        </w:rPr>
        <w:t>Falling, and</w:t>
      </w:r>
      <w:proofErr w:type="gramEnd"/>
      <w:r>
        <w:rPr>
          <w:b/>
          <w:sz w:val="24"/>
          <w:szCs w:val="24"/>
        </w:rPr>
        <w:t xml:space="preserve"> Improves Activities of Daily Living in Seniors. </w:t>
      </w:r>
      <w:r>
        <w:rPr>
          <w:i/>
          <w:sz w:val="24"/>
          <w:szCs w:val="24"/>
        </w:rPr>
        <w:t xml:space="preserve">Age and Ageing. </w:t>
      </w:r>
      <w:r>
        <w:rPr>
          <w:sz w:val="24"/>
          <w:szCs w:val="24"/>
        </w:rPr>
        <w:t>2006;35(1):11-16.</w:t>
      </w:r>
    </w:p>
    <w:p w14:paraId="57EF9D79" w14:textId="77777777" w:rsidR="00EF079C" w:rsidRPr="00170E3D" w:rsidRDefault="00EF079C" w:rsidP="00EF079C">
      <w:pPr>
        <w:pStyle w:val="NoSpacing"/>
      </w:pPr>
    </w:p>
    <w:p w14:paraId="610F5F51" w14:textId="17F45D68" w:rsidR="000E24C7" w:rsidRPr="003C4E38" w:rsidRDefault="00EF079C" w:rsidP="003C4E38">
      <w:pPr>
        <w:pStyle w:val="ListParagraph"/>
        <w:numPr>
          <w:ilvl w:val="0"/>
          <w:numId w:val="27"/>
        </w:numPr>
        <w:rPr>
          <w:sz w:val="24"/>
          <w:szCs w:val="24"/>
        </w:rPr>
      </w:pPr>
      <w:r>
        <w:rPr>
          <w:sz w:val="24"/>
          <w:szCs w:val="24"/>
        </w:rPr>
        <w:t xml:space="preserve">Ammar, T. </w:t>
      </w:r>
      <w:r>
        <w:rPr>
          <w:b/>
          <w:sz w:val="24"/>
          <w:szCs w:val="24"/>
        </w:rPr>
        <w:t xml:space="preserve">Monochromatic Infrared Photo Energy in Diabetic Peripheral Neuropathy. </w:t>
      </w:r>
      <w:r>
        <w:rPr>
          <w:i/>
          <w:sz w:val="24"/>
          <w:szCs w:val="24"/>
        </w:rPr>
        <w:t>International Scholarly Research Network (</w:t>
      </w:r>
      <w:r>
        <w:rPr>
          <w:sz w:val="24"/>
          <w:szCs w:val="24"/>
        </w:rPr>
        <w:t xml:space="preserve">ISRN) </w:t>
      </w:r>
      <w:r>
        <w:rPr>
          <w:i/>
          <w:sz w:val="24"/>
          <w:szCs w:val="24"/>
        </w:rPr>
        <w:t xml:space="preserve">Rehabilitation. </w:t>
      </w:r>
      <w:r>
        <w:rPr>
          <w:sz w:val="24"/>
          <w:szCs w:val="24"/>
        </w:rPr>
        <w:t>2012; Article ID 484307.</w:t>
      </w:r>
    </w:p>
    <w:p w14:paraId="10EA9B48" w14:textId="75448781" w:rsidR="00046C09" w:rsidRDefault="00FC5827" w:rsidP="00DB25D3">
      <w:pPr>
        <w:pStyle w:val="Footer"/>
        <w:jc w:val="center"/>
        <w:rPr>
          <w:rFonts w:asciiTheme="majorHAnsi" w:eastAsiaTheme="majorEastAsia" w:hAnsiTheme="majorHAnsi" w:cstheme="majorBidi"/>
          <w:b/>
          <w:bCs/>
          <w:sz w:val="50"/>
          <w:szCs w:val="50"/>
        </w:rPr>
      </w:pPr>
      <w:r w:rsidRPr="00CD46E0">
        <w:rPr>
          <w:rFonts w:asciiTheme="majorHAnsi" w:eastAsiaTheme="majorEastAsia" w:hAnsiTheme="majorHAnsi" w:cstheme="majorBidi"/>
          <w:b/>
          <w:bCs/>
          <w:sz w:val="50"/>
          <w:szCs w:val="50"/>
        </w:rPr>
        <w:lastRenderedPageBreak/>
        <w:t>Testimonials</w:t>
      </w:r>
    </w:p>
    <w:p w14:paraId="0AECEF90" w14:textId="1C2D0827" w:rsidR="00DB25D3" w:rsidRPr="00F069FB" w:rsidRDefault="00DB25D3" w:rsidP="00DB25D3">
      <w:pPr>
        <w:pStyle w:val="Footer"/>
        <w:jc w:val="center"/>
        <w:rPr>
          <w:rFonts w:asciiTheme="majorHAnsi" w:eastAsiaTheme="majorEastAsia" w:hAnsiTheme="majorHAnsi" w:cstheme="majorBidi"/>
          <w:b/>
          <w:bCs/>
          <w:sz w:val="20"/>
          <w:szCs w:val="20"/>
        </w:rPr>
      </w:pPr>
    </w:p>
    <w:p w14:paraId="15F2A6B6" w14:textId="77777777" w:rsidR="00991FAE" w:rsidRDefault="00991FAE" w:rsidP="001E204C">
      <w:pPr>
        <w:spacing w:after="0"/>
        <w:jc w:val="center"/>
        <w:rPr>
          <w:b/>
        </w:rPr>
      </w:pPr>
      <w:r>
        <w:rPr>
          <w:rFonts w:asciiTheme="majorHAnsi" w:hAnsiTheme="majorHAnsi"/>
          <w:b/>
          <w:color w:val="4F81BD" w:themeColor="accent1"/>
          <w:sz w:val="27"/>
          <w:szCs w:val="27"/>
        </w:rPr>
        <w:t xml:space="preserve">“I </w:t>
      </w:r>
      <w:r w:rsidR="00400155">
        <w:rPr>
          <w:rFonts w:asciiTheme="majorHAnsi" w:hAnsiTheme="majorHAnsi"/>
          <w:b/>
          <w:color w:val="4F81BD" w:themeColor="accent1"/>
          <w:sz w:val="27"/>
          <w:szCs w:val="27"/>
        </w:rPr>
        <w:t xml:space="preserve">can walk without discomfort </w:t>
      </w:r>
      <w:proofErr w:type="gramStart"/>
      <w:r w:rsidR="00400155">
        <w:rPr>
          <w:rFonts w:asciiTheme="majorHAnsi" w:hAnsiTheme="majorHAnsi"/>
          <w:b/>
          <w:color w:val="4F81BD" w:themeColor="accent1"/>
          <w:sz w:val="27"/>
          <w:szCs w:val="27"/>
        </w:rPr>
        <w:t>now,</w:t>
      </w:r>
      <w:proofErr w:type="gramEnd"/>
      <w:r w:rsidR="00400155">
        <w:rPr>
          <w:rFonts w:asciiTheme="majorHAnsi" w:hAnsiTheme="majorHAnsi"/>
          <w:b/>
          <w:color w:val="4F81BD" w:themeColor="accent1"/>
          <w:sz w:val="27"/>
          <w:szCs w:val="27"/>
        </w:rPr>
        <w:t xml:space="preserve"> I </w:t>
      </w:r>
      <w:r>
        <w:rPr>
          <w:rFonts w:asciiTheme="majorHAnsi" w:hAnsiTheme="majorHAnsi"/>
          <w:b/>
          <w:color w:val="4F81BD" w:themeColor="accent1"/>
          <w:sz w:val="27"/>
          <w:szCs w:val="27"/>
        </w:rPr>
        <w:t>even went dancing!”</w:t>
      </w:r>
    </w:p>
    <w:p w14:paraId="18F25156" w14:textId="77777777" w:rsidR="003E05F3" w:rsidRDefault="003E05F3" w:rsidP="003E05F3">
      <w:pPr>
        <w:spacing w:after="0"/>
        <w:ind w:left="4320" w:firstLine="720"/>
        <w:rPr>
          <w:b/>
        </w:rPr>
      </w:pPr>
    </w:p>
    <w:p w14:paraId="23271315" w14:textId="77777777" w:rsidR="00991FAE" w:rsidRDefault="00991FAE" w:rsidP="0060204D">
      <w:pPr>
        <w:spacing w:after="0"/>
        <w:ind w:left="4320" w:firstLine="720"/>
        <w:rPr>
          <w:rFonts w:asciiTheme="majorHAnsi" w:hAnsiTheme="majorHAnsi"/>
          <w:b/>
          <w:color w:val="4F81BD" w:themeColor="accent1"/>
          <w:sz w:val="27"/>
          <w:szCs w:val="27"/>
        </w:rPr>
      </w:pPr>
      <w:r>
        <w:rPr>
          <w:b/>
        </w:rPr>
        <w:t xml:space="preserve"> </w:t>
      </w:r>
      <w:r w:rsidRPr="00D91B0D">
        <w:rPr>
          <w:rFonts w:asciiTheme="majorHAnsi" w:hAnsiTheme="majorHAnsi"/>
          <w:sz w:val="26"/>
          <w:szCs w:val="26"/>
        </w:rPr>
        <w:t>Jeanne’s Story</w:t>
      </w:r>
      <w:r>
        <w:rPr>
          <w:rFonts w:asciiTheme="majorHAnsi" w:hAnsiTheme="majorHAnsi"/>
          <w:sz w:val="26"/>
          <w:szCs w:val="26"/>
        </w:rPr>
        <w:t xml:space="preserve">   </w:t>
      </w:r>
    </w:p>
    <w:p w14:paraId="2E85CA1C" w14:textId="017F3657" w:rsidR="00046C09" w:rsidRDefault="003E05F3">
      <w:pPr>
        <w:rPr>
          <w:rFonts w:asciiTheme="majorHAnsi" w:hAnsiTheme="majorHAnsi"/>
          <w:b/>
          <w:color w:val="4F81BD" w:themeColor="accent1"/>
          <w:sz w:val="27"/>
          <w:szCs w:val="27"/>
        </w:rPr>
      </w:pPr>
      <w:r w:rsidRPr="00AF70E0">
        <w:rPr>
          <w:b/>
          <w:noProof/>
        </w:rPr>
        <w:drawing>
          <wp:anchor distT="0" distB="0" distL="114300" distR="114300" simplePos="0" relativeHeight="251676672" behindDoc="0" locked="0" layoutInCell="1" allowOverlap="1" wp14:anchorId="55E9D513" wp14:editId="28F77221">
            <wp:simplePos x="0" y="0"/>
            <wp:positionH relativeFrom="column">
              <wp:posOffset>-635</wp:posOffset>
            </wp:positionH>
            <wp:positionV relativeFrom="paragraph">
              <wp:posOffset>13335</wp:posOffset>
            </wp:positionV>
            <wp:extent cx="1895475" cy="2047875"/>
            <wp:effectExtent l="0" t="0" r="9525" b="9525"/>
            <wp:wrapSquare wrapText="bothSides"/>
            <wp:docPr id="13" name="Picture 13" descr="C:\Users\kcraig\AppData\Local\Microsoft\Windows\Temporary Internet Files\Content.Outlook\GO2GAXQY\011.JPG"/>
            <wp:cNvGraphicFramePr/>
            <a:graphic xmlns:a="http://schemas.openxmlformats.org/drawingml/2006/main">
              <a:graphicData uri="http://schemas.openxmlformats.org/drawingml/2006/picture">
                <pic:pic xmlns:pic="http://schemas.openxmlformats.org/drawingml/2006/picture">
                  <pic:nvPicPr>
                    <pic:cNvPr id="1" name="Picture 1" descr="C:\Users\kcraig\AppData\Local\Microsoft\Windows\Temporary Internet Files\Content.Outlook\GO2GAXQY\011.JPG"/>
                    <pic:cNvPicPr/>
                  </pic:nvPicPr>
                  <pic:blipFill rotWithShape="1">
                    <a:blip r:embed="rId28" cstate="print">
                      <a:extLst>
                        <a:ext uri="{28A0092B-C50C-407E-A947-70E740481C1C}">
                          <a14:useLocalDpi xmlns:a14="http://schemas.microsoft.com/office/drawing/2010/main" val="0"/>
                        </a:ext>
                      </a:extLst>
                    </a:blip>
                    <a:srcRect l="24059" t="14954" r="20915" b="463"/>
                    <a:stretch/>
                  </pic:blipFill>
                  <pic:spPr bwMode="auto">
                    <a:xfrm>
                      <a:off x="0" y="0"/>
                      <a:ext cx="1895475"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FAE" w:rsidRPr="00D576C4">
        <w:rPr>
          <w:rFonts w:cstheme="minorHAnsi"/>
          <w:sz w:val="24"/>
          <w:szCs w:val="24"/>
          <w:lang w:val="en-GB"/>
        </w:rPr>
        <w:t xml:space="preserve">When I started, I had numbness in my big toes and tingling in </w:t>
      </w:r>
      <w:r w:rsidR="00A07C65">
        <w:rPr>
          <w:rFonts w:cstheme="minorHAnsi"/>
          <w:sz w:val="24"/>
          <w:szCs w:val="24"/>
          <w:lang w:val="en-GB"/>
        </w:rPr>
        <w:t xml:space="preserve">both sides of my legs. </w:t>
      </w:r>
      <w:r w:rsidR="00991FAE" w:rsidRPr="00D576C4">
        <w:rPr>
          <w:rFonts w:cstheme="minorHAnsi"/>
          <w:sz w:val="24"/>
          <w:szCs w:val="24"/>
          <w:lang w:val="en-GB"/>
        </w:rPr>
        <w:t>It bothered me most when I walked, it was re</w:t>
      </w:r>
      <w:r w:rsidR="00C808ED">
        <w:rPr>
          <w:rFonts w:cstheme="minorHAnsi"/>
          <w:sz w:val="24"/>
          <w:szCs w:val="24"/>
          <w:lang w:val="en-GB"/>
        </w:rPr>
        <w:t xml:space="preserve">ally irritating! A friend, John </w:t>
      </w:r>
      <w:r w:rsidR="00991FAE" w:rsidRPr="00D576C4">
        <w:rPr>
          <w:rFonts w:cstheme="minorHAnsi"/>
          <w:sz w:val="24"/>
          <w:szCs w:val="24"/>
          <w:lang w:val="en-GB"/>
        </w:rPr>
        <w:t xml:space="preserve">recommended I come to Olympic Spine and Sports Therapy. Right from the beginning it just started to gradually feel better. The numbness and tingling </w:t>
      </w:r>
      <w:proofErr w:type="gramStart"/>
      <w:r w:rsidR="00991FAE" w:rsidRPr="00D576C4">
        <w:rPr>
          <w:rFonts w:cstheme="minorHAnsi"/>
          <w:sz w:val="24"/>
          <w:szCs w:val="24"/>
          <w:lang w:val="en-GB"/>
        </w:rPr>
        <w:t>is</w:t>
      </w:r>
      <w:proofErr w:type="gramEnd"/>
      <w:r w:rsidR="00991FAE" w:rsidRPr="00D576C4">
        <w:rPr>
          <w:rFonts w:cstheme="minorHAnsi"/>
          <w:sz w:val="24"/>
          <w:szCs w:val="24"/>
          <w:lang w:val="en-GB"/>
        </w:rPr>
        <w:t xml:space="preserve"> a lot less intense now. There is no numbness in my big toes. I can walk without discomfort now and I even went dancing! The staff is helpful and caring, I even brought them goodies at Christmas!</w:t>
      </w:r>
      <w:r w:rsidR="00991FAE" w:rsidRPr="00AF70E0">
        <w:rPr>
          <w:sz w:val="24"/>
          <w:szCs w:val="24"/>
          <w:lang w:val="en-GB"/>
        </w:rPr>
        <w:t xml:space="preserve"> </w:t>
      </w:r>
      <w:r w:rsidR="00991FAE" w:rsidRPr="00AF70E0">
        <w:rPr>
          <w:rStyle w:val="Strong"/>
          <w:i/>
          <w:iCs/>
          <w:sz w:val="24"/>
          <w:szCs w:val="24"/>
          <w:lang w:val="en-GB"/>
        </w:rPr>
        <w:t>—</w:t>
      </w:r>
      <w:r w:rsidR="00991FAE">
        <w:rPr>
          <w:rStyle w:val="Strong"/>
          <w:i/>
          <w:iCs/>
          <w:lang w:val="en-GB"/>
        </w:rPr>
        <w:t xml:space="preserve"> </w:t>
      </w:r>
      <w:r w:rsidR="00991FAE" w:rsidRPr="00AF70E0">
        <w:rPr>
          <w:rStyle w:val="Strong"/>
          <w:iCs/>
          <w:sz w:val="24"/>
          <w:szCs w:val="24"/>
          <w:lang w:val="en-GB"/>
        </w:rPr>
        <w:t>Jeanne B, Seattle</w:t>
      </w:r>
    </w:p>
    <w:p w14:paraId="3C8877F3" w14:textId="1F0BC1BC" w:rsidR="00F069FB" w:rsidRDefault="00F069FB" w:rsidP="000E24C7">
      <w:pPr>
        <w:rPr>
          <w:rFonts w:asciiTheme="majorHAnsi" w:hAnsiTheme="majorHAnsi"/>
          <w:b/>
          <w:color w:val="4F81BD" w:themeColor="accent1"/>
          <w:sz w:val="27"/>
          <w:szCs w:val="27"/>
        </w:rPr>
      </w:pPr>
    </w:p>
    <w:p w14:paraId="21141367" w14:textId="77777777" w:rsidR="000E24C7" w:rsidRDefault="000E24C7" w:rsidP="001E204C">
      <w:pPr>
        <w:jc w:val="center"/>
        <w:rPr>
          <w:rFonts w:asciiTheme="majorHAnsi" w:hAnsiTheme="majorHAnsi"/>
          <w:b/>
          <w:color w:val="4F81BD" w:themeColor="accent1"/>
          <w:sz w:val="27"/>
          <w:szCs w:val="27"/>
        </w:rPr>
      </w:pPr>
    </w:p>
    <w:p w14:paraId="35D6BCBD" w14:textId="0800DEA9" w:rsidR="00991FAE" w:rsidRPr="00BE6415" w:rsidRDefault="00991FAE" w:rsidP="001E204C">
      <w:pPr>
        <w:jc w:val="center"/>
        <w:rPr>
          <w:rFonts w:asciiTheme="majorHAnsi" w:hAnsiTheme="majorHAnsi"/>
          <w:b/>
          <w:color w:val="4F81BD" w:themeColor="accent1"/>
          <w:sz w:val="27"/>
          <w:szCs w:val="27"/>
        </w:rPr>
      </w:pPr>
      <w:r w:rsidRPr="00BE6415">
        <w:rPr>
          <w:rFonts w:asciiTheme="majorHAnsi" w:hAnsiTheme="majorHAnsi"/>
          <w:b/>
          <w:color w:val="4F81BD" w:themeColor="accent1"/>
          <w:sz w:val="27"/>
          <w:szCs w:val="27"/>
        </w:rPr>
        <w:t>“</w:t>
      </w:r>
      <w:r w:rsidR="00400155" w:rsidRPr="00BE6415">
        <w:rPr>
          <w:rFonts w:asciiTheme="majorHAnsi" w:hAnsiTheme="majorHAnsi"/>
          <w:b/>
          <w:color w:val="4F81BD" w:themeColor="accent1"/>
          <w:sz w:val="27"/>
          <w:szCs w:val="27"/>
        </w:rPr>
        <w:t xml:space="preserve">The symptoms were so </w:t>
      </w:r>
      <w:proofErr w:type="gramStart"/>
      <w:r w:rsidR="00400155" w:rsidRPr="00BE6415">
        <w:rPr>
          <w:rFonts w:asciiTheme="majorHAnsi" w:hAnsiTheme="majorHAnsi"/>
          <w:b/>
          <w:color w:val="4F81BD" w:themeColor="accent1"/>
          <w:sz w:val="27"/>
          <w:szCs w:val="27"/>
        </w:rPr>
        <w:t>bad,</w:t>
      </w:r>
      <w:proofErr w:type="gramEnd"/>
      <w:r w:rsidR="00400155" w:rsidRPr="00BE6415">
        <w:rPr>
          <w:rFonts w:asciiTheme="majorHAnsi" w:hAnsiTheme="majorHAnsi"/>
          <w:b/>
          <w:color w:val="4F81BD" w:themeColor="accent1"/>
          <w:sz w:val="27"/>
          <w:szCs w:val="27"/>
        </w:rPr>
        <w:t xml:space="preserve"> it</w:t>
      </w:r>
      <w:r w:rsidRPr="00BE6415">
        <w:rPr>
          <w:rFonts w:asciiTheme="majorHAnsi" w:hAnsiTheme="majorHAnsi"/>
          <w:b/>
          <w:color w:val="4F81BD" w:themeColor="accent1"/>
          <w:sz w:val="27"/>
          <w:szCs w:val="27"/>
        </w:rPr>
        <w:t xml:space="preserve"> was like walking on broken glass”</w:t>
      </w:r>
    </w:p>
    <w:p w14:paraId="0A135FC7" w14:textId="314A4E8C" w:rsidR="00991FAE" w:rsidRPr="000E5E10" w:rsidRDefault="00991FAE" w:rsidP="00991FAE">
      <w:pPr>
        <w:spacing w:after="0"/>
        <w:rPr>
          <w:sz w:val="26"/>
          <w:szCs w:val="26"/>
        </w:rPr>
      </w:pPr>
      <w:r>
        <w:rPr>
          <w:sz w:val="26"/>
          <w:szCs w:val="26"/>
        </w:rPr>
        <w:tab/>
      </w:r>
      <w:r>
        <w:rPr>
          <w:sz w:val="26"/>
          <w:szCs w:val="26"/>
        </w:rPr>
        <w:tab/>
      </w:r>
      <w:r>
        <w:rPr>
          <w:sz w:val="26"/>
          <w:szCs w:val="26"/>
        </w:rPr>
        <w:tab/>
      </w:r>
      <w:r>
        <w:rPr>
          <w:sz w:val="26"/>
          <w:szCs w:val="26"/>
        </w:rPr>
        <w:tab/>
      </w:r>
      <w:r>
        <w:rPr>
          <w:sz w:val="26"/>
          <w:szCs w:val="26"/>
        </w:rPr>
        <w:tab/>
      </w:r>
      <w:r>
        <w:tab/>
        <w:t xml:space="preserve">               </w:t>
      </w:r>
      <w:r w:rsidRPr="000F49D8">
        <w:rPr>
          <w:rFonts w:asciiTheme="majorHAnsi" w:eastAsiaTheme="majorEastAsia" w:hAnsiTheme="majorHAnsi" w:cstheme="majorBidi"/>
          <w:bCs/>
          <w:sz w:val="26"/>
          <w:szCs w:val="26"/>
        </w:rPr>
        <w:t>Dave’s Story</w:t>
      </w:r>
    </w:p>
    <w:p w14:paraId="21E49B52" w14:textId="0783D34E" w:rsidR="00EF079C" w:rsidRDefault="00991FAE" w:rsidP="00F069FB">
      <w:pPr>
        <w:spacing w:after="0" w:line="240" w:lineRule="auto"/>
        <w:rPr>
          <w:rFonts w:ascii="Calibri" w:eastAsia="Calibri" w:hAnsi="Calibri" w:cs="Arial"/>
          <w:b/>
          <w:sz w:val="24"/>
          <w:szCs w:val="24"/>
        </w:rPr>
      </w:pPr>
      <w:r w:rsidRPr="000F49D8">
        <w:rPr>
          <w:noProof/>
          <w:sz w:val="24"/>
          <w:szCs w:val="24"/>
        </w:rPr>
        <w:drawing>
          <wp:anchor distT="0" distB="0" distL="114300" distR="114300" simplePos="0" relativeHeight="251669504" behindDoc="1" locked="0" layoutInCell="1" allowOverlap="1" wp14:anchorId="45F433C4" wp14:editId="05E7FD51">
            <wp:simplePos x="0" y="0"/>
            <wp:positionH relativeFrom="column">
              <wp:posOffset>0</wp:posOffset>
            </wp:positionH>
            <wp:positionV relativeFrom="paragraph">
              <wp:posOffset>5715</wp:posOffset>
            </wp:positionV>
            <wp:extent cx="1894840" cy="2130425"/>
            <wp:effectExtent l="0" t="0" r="0" b="3175"/>
            <wp:wrapTight wrapText="bothSides">
              <wp:wrapPolygon edited="0">
                <wp:start x="0" y="0"/>
                <wp:lineTo x="0" y="21439"/>
                <wp:lineTo x="21282" y="21439"/>
                <wp:lineTo x="21282" y="0"/>
                <wp:lineTo x="0" y="0"/>
              </wp:wrapPolygon>
            </wp:wrapTight>
            <wp:docPr id="37" name="Picture 37" descr="O:\WALL OF FAME\WOF images\IMG_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ALL OF FAME\WOF images\IMG_1409.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5104" t="6676" r="3353"/>
                    <a:stretch/>
                  </pic:blipFill>
                  <pic:spPr bwMode="auto">
                    <a:xfrm>
                      <a:off x="0" y="0"/>
                      <a:ext cx="1894840" cy="2130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2B8A">
        <w:rPr>
          <w:rFonts w:ascii="Calibri" w:eastAsia="Calibri" w:hAnsi="Calibri" w:cs="Arial"/>
          <w:sz w:val="24"/>
          <w:szCs w:val="24"/>
        </w:rPr>
        <w:t xml:space="preserve">For the past 10 </w:t>
      </w:r>
      <w:r w:rsidRPr="000F49D8">
        <w:rPr>
          <w:rFonts w:ascii="Calibri" w:eastAsia="Calibri" w:hAnsi="Calibri" w:cs="Arial"/>
          <w:sz w:val="24"/>
          <w:szCs w:val="24"/>
        </w:rPr>
        <w:t>years,</w:t>
      </w:r>
      <w:r w:rsidRPr="00E92B8A">
        <w:rPr>
          <w:rFonts w:ascii="Calibri" w:eastAsia="Calibri" w:hAnsi="Calibri" w:cs="Arial"/>
          <w:sz w:val="24"/>
          <w:szCs w:val="24"/>
        </w:rPr>
        <w:t xml:space="preserve"> I had pain in my toes that progressed to my feet. I saw my general M.D., a </w:t>
      </w:r>
      <w:proofErr w:type="gramStart"/>
      <w:r w:rsidRPr="00E92B8A">
        <w:rPr>
          <w:rFonts w:ascii="Calibri" w:eastAsia="Calibri" w:hAnsi="Calibri" w:cs="Arial"/>
          <w:sz w:val="24"/>
          <w:szCs w:val="24"/>
        </w:rPr>
        <w:t>neurologist</w:t>
      </w:r>
      <w:proofErr w:type="gramEnd"/>
      <w:r w:rsidRPr="00E92B8A">
        <w:rPr>
          <w:rFonts w:ascii="Calibri" w:eastAsia="Calibri" w:hAnsi="Calibri" w:cs="Arial"/>
          <w:sz w:val="24"/>
          <w:szCs w:val="24"/>
        </w:rPr>
        <w:t xml:space="preserve"> and an orthopedist. I was diagnosed with idiopathic peripheral neuropathy and they said there was no treatment or cure. All I was offered was medication, and that didn't always work. The symptoms were so bad it was like walking on broken glass. Even walking on the carpet or the lawn was too painful. All I could do to relieve the pain was get off my feet. My quality-of-life suffered because there were so many things I couldn't do. After four or five weeks of treatment </w:t>
      </w:r>
      <w:r w:rsidRPr="000F49D8">
        <w:rPr>
          <w:rFonts w:ascii="Calibri" w:eastAsia="Calibri" w:hAnsi="Calibri" w:cs="Arial"/>
          <w:sz w:val="24"/>
          <w:szCs w:val="24"/>
        </w:rPr>
        <w:t>at Olympic</w:t>
      </w:r>
      <w:r w:rsidRPr="00E92B8A">
        <w:rPr>
          <w:rFonts w:ascii="Calibri" w:eastAsia="Calibri" w:hAnsi="Calibri" w:cs="Arial"/>
          <w:sz w:val="24"/>
          <w:szCs w:val="24"/>
        </w:rPr>
        <w:t xml:space="preserve"> Spine and Sports Therapy, I started feeling better and from then on, I really noticed a big improvement. Now I can walk on the grass and carpet and stay on my feet longer than I could for years. I've taken on home-improvement projects I never would've attempted before treatment. I'm excited to go on a four-day golfing trip, that would never have been possible before my treatment. Now, I go through my day without even thinking about my feet! </w:t>
      </w:r>
      <w:r w:rsidRPr="000F49D8">
        <w:rPr>
          <w:rFonts w:ascii="Calibri" w:eastAsia="Calibri" w:hAnsi="Calibri" w:cs="Arial"/>
          <w:sz w:val="24"/>
          <w:szCs w:val="24"/>
        </w:rPr>
        <w:t>-</w:t>
      </w:r>
      <w:r w:rsidRPr="000F49D8">
        <w:rPr>
          <w:rFonts w:ascii="Calibri" w:eastAsia="Calibri" w:hAnsi="Calibri" w:cs="Arial"/>
          <w:b/>
          <w:sz w:val="24"/>
          <w:szCs w:val="24"/>
        </w:rPr>
        <w:t>Dave K, Covington</w:t>
      </w:r>
    </w:p>
    <w:p w14:paraId="674E01E5" w14:textId="36AB8EA0" w:rsidR="00F069FB" w:rsidRDefault="00F069FB" w:rsidP="00F069FB">
      <w:pPr>
        <w:spacing w:after="0" w:line="240" w:lineRule="auto"/>
        <w:rPr>
          <w:rFonts w:ascii="Calibri" w:eastAsia="Calibri" w:hAnsi="Calibri" w:cs="Arial"/>
          <w:b/>
          <w:sz w:val="24"/>
          <w:szCs w:val="24"/>
        </w:rPr>
      </w:pPr>
    </w:p>
    <w:p w14:paraId="091EC329" w14:textId="7C31C03A" w:rsidR="009A7B7E" w:rsidRDefault="009A7B7E" w:rsidP="00060BA1">
      <w:pPr>
        <w:rPr>
          <w:rFonts w:asciiTheme="majorHAnsi" w:hAnsiTheme="majorHAnsi"/>
          <w:b/>
          <w:noProof/>
          <w:color w:val="4F81BD" w:themeColor="accent1"/>
          <w:sz w:val="27"/>
          <w:szCs w:val="27"/>
        </w:rPr>
      </w:pPr>
    </w:p>
    <w:p w14:paraId="15B90013" w14:textId="77777777" w:rsidR="000E24C7" w:rsidRDefault="000E24C7" w:rsidP="00060BA1">
      <w:pPr>
        <w:rPr>
          <w:rFonts w:asciiTheme="majorHAnsi" w:hAnsiTheme="majorHAnsi"/>
          <w:b/>
          <w:noProof/>
          <w:color w:val="4F81BD" w:themeColor="accent1"/>
          <w:sz w:val="27"/>
          <w:szCs w:val="27"/>
        </w:rPr>
      </w:pPr>
    </w:p>
    <w:p w14:paraId="6B6219C6" w14:textId="32927EB7" w:rsidR="002E4E89" w:rsidRPr="002E4E89" w:rsidRDefault="00A90DF8" w:rsidP="001E204C">
      <w:pPr>
        <w:jc w:val="center"/>
        <w:rPr>
          <w:sz w:val="27"/>
          <w:szCs w:val="27"/>
        </w:rPr>
      </w:pPr>
      <w:r w:rsidRPr="00110943">
        <w:rPr>
          <w:rFonts w:asciiTheme="majorHAnsi" w:hAnsiTheme="majorHAnsi"/>
          <w:b/>
          <w:noProof/>
          <w:color w:val="4F81BD" w:themeColor="accent1"/>
          <w:sz w:val="27"/>
          <w:szCs w:val="27"/>
        </w:rPr>
        <w:lastRenderedPageBreak/>
        <w:t>10 Years of Foot Pain &amp; Numbness Im</w:t>
      </w:r>
      <w:r w:rsidR="00496C96" w:rsidRPr="00110943">
        <w:rPr>
          <w:rFonts w:asciiTheme="majorHAnsi" w:hAnsiTheme="majorHAnsi"/>
          <w:b/>
          <w:noProof/>
          <w:color w:val="4F81BD" w:themeColor="accent1"/>
          <w:sz w:val="27"/>
          <w:szCs w:val="27"/>
        </w:rPr>
        <w:t xml:space="preserve">proved after Drugs &amp; Injections </w:t>
      </w:r>
      <w:r w:rsidRPr="00110943">
        <w:rPr>
          <w:rFonts w:asciiTheme="majorHAnsi" w:hAnsiTheme="majorHAnsi"/>
          <w:b/>
          <w:noProof/>
          <w:color w:val="4F81BD" w:themeColor="accent1"/>
          <w:sz w:val="27"/>
          <w:szCs w:val="27"/>
        </w:rPr>
        <w:t>Fail</w:t>
      </w:r>
    </w:p>
    <w:p w14:paraId="2D83A748" w14:textId="77777777" w:rsidR="002E4E89" w:rsidRDefault="004119D9" w:rsidP="002E4E89">
      <w:pPr>
        <w:spacing w:after="0"/>
        <w:rPr>
          <w:noProof/>
          <w:sz w:val="26"/>
          <w:szCs w:val="26"/>
        </w:rPr>
      </w:pPr>
      <w:r>
        <w:rPr>
          <w:noProof/>
        </w:rPr>
        <w:t xml:space="preserve">                              </w:t>
      </w:r>
      <w:r w:rsidR="00A90DF8">
        <w:rPr>
          <w:noProof/>
        </w:rPr>
        <w:t xml:space="preserve"> </w:t>
      </w:r>
      <w:r w:rsidR="002E4E89">
        <w:rPr>
          <w:noProof/>
        </w:rPr>
        <w:tab/>
      </w:r>
      <w:r w:rsidR="00C60A0A">
        <w:rPr>
          <w:noProof/>
        </w:rPr>
        <w:t xml:space="preserve">                                                       </w:t>
      </w:r>
      <w:r w:rsidR="00A90DF8" w:rsidRPr="00E92B8A">
        <w:rPr>
          <w:rFonts w:asciiTheme="majorHAnsi" w:hAnsiTheme="majorHAnsi"/>
          <w:noProof/>
          <w:sz w:val="26"/>
          <w:szCs w:val="26"/>
        </w:rPr>
        <w:t>Gregg’s Story</w:t>
      </w:r>
    </w:p>
    <w:p w14:paraId="2EB553CB" w14:textId="38626ABA" w:rsidR="00005EB0" w:rsidRPr="00BE6415" w:rsidRDefault="00A25DA2" w:rsidP="00BE6415">
      <w:pPr>
        <w:spacing w:after="0"/>
        <w:rPr>
          <w:b/>
          <w:sz w:val="24"/>
          <w:szCs w:val="24"/>
        </w:rPr>
      </w:pPr>
      <w:r>
        <w:rPr>
          <w:noProof/>
        </w:rPr>
        <w:drawing>
          <wp:anchor distT="0" distB="0" distL="114300" distR="114300" simplePos="0" relativeHeight="251645952" behindDoc="1" locked="0" layoutInCell="1" allowOverlap="1" wp14:anchorId="7F8F0B10" wp14:editId="525364AF">
            <wp:simplePos x="0" y="0"/>
            <wp:positionH relativeFrom="column">
              <wp:posOffset>-173</wp:posOffset>
            </wp:positionH>
            <wp:positionV relativeFrom="paragraph">
              <wp:posOffset>73949</wp:posOffset>
            </wp:positionV>
            <wp:extent cx="1870075" cy="1838325"/>
            <wp:effectExtent l="0" t="0" r="0" b="9525"/>
            <wp:wrapTight wrapText="bothSides">
              <wp:wrapPolygon edited="0">
                <wp:start x="0" y="0"/>
                <wp:lineTo x="0" y="21488"/>
                <wp:lineTo x="21343" y="21488"/>
                <wp:lineTo x="21343" y="0"/>
                <wp:lineTo x="0" y="0"/>
              </wp:wrapPolygon>
            </wp:wrapTight>
            <wp:docPr id="42" name="Picture 42" descr="O:\WALL OF FAME\WOF images\Gregg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ALL OF FAME\WOF images\Gregg K.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8897" r="18392" b="887"/>
                    <a:stretch/>
                  </pic:blipFill>
                  <pic:spPr bwMode="auto">
                    <a:xfrm>
                      <a:off x="0" y="0"/>
                      <a:ext cx="1870075"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B8A" w:rsidRPr="00E92B8A">
        <w:rPr>
          <w:sz w:val="24"/>
          <w:szCs w:val="24"/>
        </w:rPr>
        <w:t xml:space="preserve">For over 10 years I've experienced pain and numbness in my feet.  Over time, it got progressively worse. I was waking up 5-6 times a night and was only able to get a few hours of sleep. My orthopedist prescribed gabapentin, and my neurologist told me nothing else could be done to treat my condition. Injections temporary relieved the pain, but it always </w:t>
      </w:r>
      <w:proofErr w:type="gramStart"/>
      <w:r w:rsidR="00E92B8A" w:rsidRPr="00E92B8A">
        <w:rPr>
          <w:sz w:val="24"/>
          <w:szCs w:val="24"/>
        </w:rPr>
        <w:t>returned</w:t>
      </w:r>
      <w:proofErr w:type="gramEnd"/>
      <w:r w:rsidR="00E92B8A" w:rsidRPr="00E92B8A">
        <w:rPr>
          <w:sz w:val="24"/>
          <w:szCs w:val="24"/>
        </w:rPr>
        <w:t xml:space="preserve"> and the numbness progressed. After a couple of weeks of treatment at Olympic Spine and Sports Therapy, I noticed I wasn't waking up as frequently during the night and I began to feel more rested. Even my b</w:t>
      </w:r>
      <w:r w:rsidR="00470F74">
        <w:rPr>
          <w:sz w:val="24"/>
          <w:szCs w:val="24"/>
        </w:rPr>
        <w:t>alance and confidence when I’m</w:t>
      </w:r>
      <w:r w:rsidR="00E92B8A" w:rsidRPr="00E92B8A">
        <w:rPr>
          <w:sz w:val="24"/>
          <w:szCs w:val="24"/>
        </w:rPr>
        <w:t xml:space="preserve"> on my feet improved! My symptoms have become manageable and day-to-day activities easier. I can even sleep through the night and not be awakened by the </w:t>
      </w:r>
      <w:r w:rsidR="001153B9" w:rsidRPr="00E92B8A">
        <w:rPr>
          <w:sz w:val="24"/>
          <w:szCs w:val="24"/>
        </w:rPr>
        <w:t>pain!</w:t>
      </w:r>
      <w:r w:rsidR="001153B9">
        <w:rPr>
          <w:sz w:val="24"/>
          <w:szCs w:val="24"/>
        </w:rPr>
        <w:t xml:space="preserve"> -</w:t>
      </w:r>
      <w:r w:rsidR="00A90DF8" w:rsidRPr="007502E9">
        <w:rPr>
          <w:b/>
          <w:sz w:val="24"/>
          <w:szCs w:val="24"/>
        </w:rPr>
        <w:t>Gregg K, Bothell</w:t>
      </w:r>
    </w:p>
    <w:p w14:paraId="256CF8DF" w14:textId="77777777" w:rsidR="002F0A2D" w:rsidRDefault="002F0A2D" w:rsidP="002F0A2D">
      <w:pPr>
        <w:jc w:val="center"/>
        <w:rPr>
          <w:b/>
        </w:rPr>
      </w:pPr>
    </w:p>
    <w:p w14:paraId="285AB03D" w14:textId="318AE49E" w:rsidR="00CA1048" w:rsidRDefault="00CA1048" w:rsidP="002F0A2D">
      <w:pPr>
        <w:jc w:val="center"/>
        <w:rPr>
          <w:rFonts w:asciiTheme="majorHAnsi" w:hAnsiTheme="majorHAnsi"/>
          <w:b/>
          <w:noProof/>
          <w:color w:val="4F81BD" w:themeColor="accent1"/>
          <w:sz w:val="28"/>
          <w:szCs w:val="28"/>
        </w:rPr>
      </w:pPr>
      <w:r w:rsidRPr="00CA1048">
        <w:rPr>
          <w:rFonts w:asciiTheme="majorHAnsi" w:hAnsiTheme="majorHAnsi"/>
          <w:b/>
          <w:noProof/>
          <w:color w:val="4F81BD" w:themeColor="accent1"/>
          <w:sz w:val="28"/>
          <w:szCs w:val="28"/>
        </w:rPr>
        <w:t>Jack was told nothing could be done other than medication for his</w:t>
      </w:r>
      <w:r w:rsidR="002F0A2D">
        <w:rPr>
          <w:rFonts w:asciiTheme="majorHAnsi" w:hAnsiTheme="majorHAnsi"/>
          <w:b/>
          <w:noProof/>
          <w:color w:val="4F81BD" w:themeColor="accent1"/>
          <w:sz w:val="28"/>
          <w:szCs w:val="28"/>
        </w:rPr>
        <w:t xml:space="preserve"> </w:t>
      </w:r>
      <w:r w:rsidRPr="00CA1048">
        <w:rPr>
          <w:rFonts w:asciiTheme="majorHAnsi" w:hAnsiTheme="majorHAnsi"/>
          <w:b/>
          <w:noProof/>
          <w:color w:val="4F81BD" w:themeColor="accent1"/>
          <w:sz w:val="28"/>
          <w:szCs w:val="28"/>
        </w:rPr>
        <w:t>neuropathy</w:t>
      </w:r>
    </w:p>
    <w:p w14:paraId="7D77FE3C" w14:textId="19E778D8" w:rsidR="009A7B7E" w:rsidRPr="002F0A2D" w:rsidRDefault="002F0A2D" w:rsidP="009A7B7E">
      <w:pPr>
        <w:rPr>
          <w:sz w:val="28"/>
          <w:szCs w:val="28"/>
        </w:rPr>
      </w:pPr>
      <w:r w:rsidRPr="00A2751D">
        <w:rPr>
          <w:rFonts w:eastAsia="Times New Roman" w:cstheme="minorHAnsi"/>
          <w:noProof/>
          <w:color w:val="000000" w:themeColor="text1"/>
          <w:sz w:val="28"/>
          <w:szCs w:val="28"/>
        </w:rPr>
        <w:drawing>
          <wp:anchor distT="0" distB="0" distL="114300" distR="114300" simplePos="0" relativeHeight="251679744" behindDoc="0" locked="0" layoutInCell="1" allowOverlap="1" wp14:anchorId="1DC21E86" wp14:editId="33ABFC32">
            <wp:simplePos x="0" y="0"/>
            <wp:positionH relativeFrom="margin">
              <wp:align>left</wp:align>
            </wp:positionH>
            <wp:positionV relativeFrom="paragraph">
              <wp:posOffset>223520</wp:posOffset>
            </wp:positionV>
            <wp:extent cx="2285365" cy="1713865"/>
            <wp:effectExtent l="0" t="0" r="635" b="635"/>
            <wp:wrapSquare wrapText="bothSides"/>
            <wp:docPr id="2" name="C600694F-9551-4047-8444-3D5F66C8CA7F" descr="cid:C600694F-9551-4047-8444-3D5F66C8CA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00694F-9551-4047-8444-3D5F66C8CA7F" descr="cid:C600694F-9551-4047-8444-3D5F66C8CA7F"/>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rot="5400000">
                      <a:off x="0" y="0"/>
                      <a:ext cx="2285365" cy="1713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noProof/>
          <w:sz w:val="26"/>
          <w:szCs w:val="26"/>
        </w:rPr>
        <w:t xml:space="preserve">                                  </w:t>
      </w:r>
      <w:r w:rsidRPr="002F0A2D">
        <w:rPr>
          <w:rFonts w:asciiTheme="majorHAnsi" w:hAnsiTheme="majorHAnsi"/>
          <w:noProof/>
          <w:sz w:val="24"/>
          <w:szCs w:val="24"/>
        </w:rPr>
        <w:t>Jack’s Story</w:t>
      </w:r>
      <w:r>
        <w:rPr>
          <w:sz w:val="28"/>
          <w:szCs w:val="28"/>
        </w:rPr>
        <w:t xml:space="preserve"> </w:t>
      </w:r>
      <w:r>
        <w:rPr>
          <w:sz w:val="28"/>
          <w:szCs w:val="28"/>
        </w:rPr>
        <w:tab/>
      </w:r>
      <w:r>
        <w:rPr>
          <w:sz w:val="28"/>
          <w:szCs w:val="28"/>
        </w:rPr>
        <w:tab/>
      </w:r>
      <w:r>
        <w:rPr>
          <w:sz w:val="28"/>
          <w:szCs w:val="28"/>
        </w:rPr>
        <w:tab/>
      </w:r>
      <w:r>
        <w:rPr>
          <w:sz w:val="28"/>
          <w:szCs w:val="28"/>
        </w:rPr>
        <w:tab/>
        <w:t xml:space="preserve">       </w:t>
      </w:r>
      <w:r w:rsidR="00A2751D" w:rsidRPr="00A2751D">
        <w:rPr>
          <w:rFonts w:eastAsia="Times New Roman" w:cstheme="minorHAnsi"/>
          <w:color w:val="000000" w:themeColor="text1"/>
          <w:sz w:val="24"/>
          <w:szCs w:val="24"/>
        </w:rPr>
        <w:t xml:space="preserve">For the past couple of years I have had numbness in my feet and legs, plus tingling in my hands that was progressively getting worse.  The worst symptom was when my entire feet were numb.  It felt like my socks were bunched up under me.  I saw a Neurologist who told me that my symptoms would only get worse and that nothing could be done beyond medication.  The medication had too many side </w:t>
      </w:r>
      <w:proofErr w:type="gramStart"/>
      <w:r w:rsidR="00A2751D" w:rsidRPr="00A2751D">
        <w:rPr>
          <w:rFonts w:eastAsia="Times New Roman" w:cstheme="minorHAnsi"/>
          <w:color w:val="000000" w:themeColor="text1"/>
          <w:sz w:val="24"/>
          <w:szCs w:val="24"/>
        </w:rPr>
        <w:t>effects</w:t>
      </w:r>
      <w:proofErr w:type="gramEnd"/>
      <w:r w:rsidR="00A2751D" w:rsidRPr="00A2751D">
        <w:rPr>
          <w:rFonts w:eastAsia="Times New Roman" w:cstheme="minorHAnsi"/>
          <w:color w:val="000000" w:themeColor="text1"/>
          <w:sz w:val="24"/>
          <w:szCs w:val="24"/>
        </w:rPr>
        <w:t xml:space="preserve"> so I decided not to take it.  I saw an ad in the paper for Olympic Spine and Sports Therapy.  Within a couple of </w:t>
      </w:r>
      <w:proofErr w:type="gramStart"/>
      <w:r w:rsidR="00A2751D" w:rsidRPr="00A2751D">
        <w:rPr>
          <w:rFonts w:eastAsia="Times New Roman" w:cstheme="minorHAnsi"/>
          <w:color w:val="000000" w:themeColor="text1"/>
          <w:sz w:val="24"/>
          <w:szCs w:val="24"/>
        </w:rPr>
        <w:t>weeks</w:t>
      </w:r>
      <w:proofErr w:type="gramEnd"/>
      <w:r w:rsidR="00A2751D" w:rsidRPr="00A2751D">
        <w:rPr>
          <w:rFonts w:eastAsia="Times New Roman" w:cstheme="minorHAnsi"/>
          <w:color w:val="000000" w:themeColor="text1"/>
          <w:sz w:val="24"/>
          <w:szCs w:val="24"/>
        </w:rPr>
        <w:t xml:space="preserve"> I noticed 60-65% improvement in my numbness, now I’m over 80% better.   My balance has also improved.  I’ve been able to do squats on a </w:t>
      </w:r>
      <w:proofErr w:type="spellStart"/>
      <w:r w:rsidR="00A2751D" w:rsidRPr="00A2751D">
        <w:rPr>
          <w:rFonts w:eastAsia="Times New Roman" w:cstheme="minorHAnsi"/>
          <w:color w:val="000000" w:themeColor="text1"/>
          <w:sz w:val="24"/>
          <w:szCs w:val="24"/>
        </w:rPr>
        <w:t>bosu</w:t>
      </w:r>
      <w:proofErr w:type="spellEnd"/>
      <w:r w:rsidR="00A2751D" w:rsidRPr="00A2751D">
        <w:rPr>
          <w:rFonts w:eastAsia="Times New Roman" w:cstheme="minorHAnsi"/>
          <w:color w:val="000000" w:themeColor="text1"/>
          <w:sz w:val="24"/>
          <w:szCs w:val="24"/>
        </w:rPr>
        <w:t xml:space="preserve"> ball!  Most importantly I’m able to help care for my handicapped wife.  The staff at Olympic Spine and Sports Therapy is very helpful and professional.  The office is well run; I’ve had a great experience.</w:t>
      </w:r>
      <w:r w:rsidR="00A2751D">
        <w:rPr>
          <w:rFonts w:eastAsia="Times New Roman" w:cstheme="minorHAnsi"/>
          <w:color w:val="000000" w:themeColor="text1"/>
          <w:sz w:val="24"/>
          <w:szCs w:val="24"/>
        </w:rPr>
        <w:t xml:space="preserve"> </w:t>
      </w:r>
      <w:r w:rsidR="00A2751D" w:rsidRPr="00A2751D">
        <w:rPr>
          <w:rFonts w:cstheme="minorHAnsi"/>
          <w:b/>
          <w:color w:val="000000" w:themeColor="text1"/>
          <w:sz w:val="24"/>
          <w:szCs w:val="24"/>
        </w:rPr>
        <w:t xml:space="preserve">-Jack E. </w:t>
      </w:r>
    </w:p>
    <w:p w14:paraId="3E4809A9" w14:textId="3E55D277" w:rsidR="009E476F" w:rsidRPr="002F0A2D" w:rsidRDefault="009E476F" w:rsidP="009A7B7E">
      <w:pPr>
        <w:jc w:val="center"/>
        <w:rPr>
          <w:rFonts w:cstheme="minorHAnsi"/>
          <w:bCs/>
          <w:i/>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0A2D">
        <w:rPr>
          <w:rFonts w:cstheme="minorHAnsi"/>
          <w:bCs/>
          <w:i/>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Olympic Spine and Sound Pain Solutions</w:t>
      </w:r>
    </w:p>
    <w:p w14:paraId="5D799213" w14:textId="10DD90E1" w:rsidR="00F45CF6" w:rsidRPr="002F0A2D" w:rsidRDefault="00F45CF6" w:rsidP="000E24C7">
      <w:pPr>
        <w:jc w:val="center"/>
        <w:rPr>
          <w:rFonts w:ascii="Arial Narrow" w:hAnsi="Arial Narrow"/>
          <w:b/>
          <w:bCs/>
          <w:color w:val="000000" w:themeColor="text1"/>
        </w:rPr>
      </w:pPr>
      <w:r w:rsidRPr="002F0A2D">
        <w:rPr>
          <w:rFonts w:ascii="Arial Narrow" w:hAnsi="Arial Narrow"/>
          <w:b/>
          <w:bCs/>
          <w:color w:val="000000" w:themeColor="text1"/>
        </w:rPr>
        <w:t>6603 220</w:t>
      </w:r>
      <w:r w:rsidRPr="002F0A2D">
        <w:rPr>
          <w:rFonts w:ascii="Arial Narrow" w:hAnsi="Arial Narrow"/>
          <w:b/>
          <w:bCs/>
          <w:color w:val="000000" w:themeColor="text1"/>
          <w:vertAlign w:val="superscript"/>
        </w:rPr>
        <w:t>th</w:t>
      </w:r>
      <w:r w:rsidRPr="002F0A2D">
        <w:rPr>
          <w:rFonts w:ascii="Arial Narrow" w:hAnsi="Arial Narrow"/>
          <w:b/>
          <w:bCs/>
          <w:color w:val="000000" w:themeColor="text1"/>
        </w:rPr>
        <w:t xml:space="preserve"> Street, SW; Suite 102</w:t>
      </w:r>
      <w:r w:rsidR="000E24C7" w:rsidRPr="002F0A2D">
        <w:rPr>
          <w:rFonts w:ascii="Arial Narrow" w:hAnsi="Arial Narrow"/>
          <w:b/>
          <w:bCs/>
          <w:color w:val="000000" w:themeColor="text1"/>
        </w:rPr>
        <w:t xml:space="preserve"> </w:t>
      </w:r>
      <w:r w:rsidRPr="002F0A2D">
        <w:rPr>
          <w:rFonts w:ascii="Arial Narrow" w:hAnsi="Arial Narrow"/>
          <w:b/>
          <w:bCs/>
          <w:color w:val="000000" w:themeColor="text1"/>
        </w:rPr>
        <w:t>Mountlake Terrace, WA  98043</w:t>
      </w:r>
    </w:p>
    <w:p w14:paraId="0505B1C1" w14:textId="5B283BE1" w:rsidR="00F45CF6" w:rsidRPr="002F0A2D" w:rsidRDefault="00F45CF6" w:rsidP="000E24C7">
      <w:pPr>
        <w:jc w:val="center"/>
        <w:rPr>
          <w:b/>
          <w:bCs/>
          <w:color w:val="000000" w:themeColor="text1"/>
          <w:sz w:val="24"/>
          <w:szCs w:val="24"/>
        </w:rPr>
      </w:pPr>
      <w:r w:rsidRPr="002F0A2D">
        <w:rPr>
          <w:rFonts w:ascii="Arial Narrow" w:hAnsi="Arial Narrow"/>
          <w:b/>
          <w:bCs/>
          <w:color w:val="000000" w:themeColor="text1"/>
        </w:rPr>
        <w:t xml:space="preserve">425-774-2411 office |   425-672-7065 fax |  </w:t>
      </w:r>
      <w:hyperlink r:id="rId33" w:history="1">
        <w:r w:rsidRPr="002F0A2D">
          <w:rPr>
            <w:rStyle w:val="Hyperlink"/>
            <w:rFonts w:ascii="Arial Narrow" w:hAnsi="Arial Narrow"/>
            <w:b/>
            <w:bCs/>
            <w:color w:val="000000" w:themeColor="text1"/>
          </w:rPr>
          <w:t>www.OlympicSpine.com</w:t>
        </w:r>
      </w:hyperlink>
    </w:p>
    <w:sectPr w:rsidR="00F45CF6" w:rsidRPr="002F0A2D" w:rsidSect="001E204C">
      <w:footerReference w:type="default" r:id="rId34"/>
      <w:pgSz w:w="12240" w:h="15840"/>
      <w:pgMar w:top="1260" w:right="1440" w:bottom="72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7FCABB" w14:textId="77777777" w:rsidR="0010161A" w:rsidRDefault="0010161A" w:rsidP="0084103D">
      <w:pPr>
        <w:spacing w:after="0" w:line="240" w:lineRule="auto"/>
      </w:pPr>
      <w:r>
        <w:separator/>
      </w:r>
    </w:p>
  </w:endnote>
  <w:endnote w:type="continuationSeparator" w:id="0">
    <w:p w14:paraId="138ED855" w14:textId="77777777" w:rsidR="0010161A" w:rsidRDefault="0010161A" w:rsidP="00841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16D30" w14:textId="0CE5F94D" w:rsidR="00CA1048" w:rsidRPr="009E476F" w:rsidRDefault="00CA1048" w:rsidP="009A7B7E">
    <w:pPr>
      <w:pStyle w:val="ListParagraph"/>
      <w:jc w:val="center"/>
      <w:rPr>
        <w:sz w:val="16"/>
        <w:szCs w:val="16"/>
      </w:rPr>
    </w:pPr>
    <w:r w:rsidRPr="009E476F">
      <w:rPr>
        <w:sz w:val="16"/>
        <w:szCs w:val="16"/>
      </w:rPr>
      <w:t>O:\Peripheral Neuropathy\PN Relief Report .docx</w:t>
    </w:r>
  </w:p>
  <w:p w14:paraId="1D0A33E7" w14:textId="77777777" w:rsidR="00CA1048" w:rsidRDefault="00CA1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D2FE5" w14:textId="77777777" w:rsidR="0010161A" w:rsidRDefault="0010161A" w:rsidP="0084103D">
      <w:pPr>
        <w:spacing w:after="0" w:line="240" w:lineRule="auto"/>
      </w:pPr>
      <w:r>
        <w:separator/>
      </w:r>
    </w:p>
  </w:footnote>
  <w:footnote w:type="continuationSeparator" w:id="0">
    <w:p w14:paraId="6488367E" w14:textId="77777777" w:rsidR="0010161A" w:rsidRDefault="0010161A" w:rsidP="008410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93BD9"/>
    <w:multiLevelType w:val="hybridMultilevel"/>
    <w:tmpl w:val="1EE8EB9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A733E"/>
    <w:multiLevelType w:val="hybridMultilevel"/>
    <w:tmpl w:val="B6BCE4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B200F"/>
    <w:multiLevelType w:val="hybridMultilevel"/>
    <w:tmpl w:val="3182C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7A751A"/>
    <w:multiLevelType w:val="hybridMultilevel"/>
    <w:tmpl w:val="63A065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86497D"/>
    <w:multiLevelType w:val="hybridMultilevel"/>
    <w:tmpl w:val="212CD7EC"/>
    <w:lvl w:ilvl="0" w:tplc="AE2442A0">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364760"/>
    <w:multiLevelType w:val="hybridMultilevel"/>
    <w:tmpl w:val="0866AAB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2045FA"/>
    <w:multiLevelType w:val="multilevel"/>
    <w:tmpl w:val="AD76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BD191D"/>
    <w:multiLevelType w:val="hybridMultilevel"/>
    <w:tmpl w:val="B6F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8E6C1D"/>
    <w:multiLevelType w:val="hybridMultilevel"/>
    <w:tmpl w:val="632C08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7E2CB2"/>
    <w:multiLevelType w:val="multilevel"/>
    <w:tmpl w:val="BD90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C922A4"/>
    <w:multiLevelType w:val="multilevel"/>
    <w:tmpl w:val="2A82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092A3A"/>
    <w:multiLevelType w:val="hybridMultilevel"/>
    <w:tmpl w:val="5A6C3C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2B7E81"/>
    <w:multiLevelType w:val="hybridMultilevel"/>
    <w:tmpl w:val="DEC028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1B8006C"/>
    <w:multiLevelType w:val="hybridMultilevel"/>
    <w:tmpl w:val="CEBEF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2E5734"/>
    <w:multiLevelType w:val="hybridMultilevel"/>
    <w:tmpl w:val="43CE9F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9C47AD"/>
    <w:multiLevelType w:val="hybridMultilevel"/>
    <w:tmpl w:val="0FE6469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E42344"/>
    <w:multiLevelType w:val="hybridMultilevel"/>
    <w:tmpl w:val="42FE58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353827"/>
    <w:multiLevelType w:val="hybridMultilevel"/>
    <w:tmpl w:val="FDDA3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9C46DC"/>
    <w:multiLevelType w:val="hybridMultilevel"/>
    <w:tmpl w:val="766A3A68"/>
    <w:lvl w:ilvl="0" w:tplc="BD808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90462"/>
    <w:multiLevelType w:val="hybridMultilevel"/>
    <w:tmpl w:val="87728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12213"/>
    <w:multiLevelType w:val="hybridMultilevel"/>
    <w:tmpl w:val="B6F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894219"/>
    <w:multiLevelType w:val="hybridMultilevel"/>
    <w:tmpl w:val="FE1E8C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2FB3E51"/>
    <w:multiLevelType w:val="hybridMultilevel"/>
    <w:tmpl w:val="B6EE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9842F8"/>
    <w:multiLevelType w:val="hybridMultilevel"/>
    <w:tmpl w:val="E05E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BF2BAE"/>
    <w:multiLevelType w:val="hybridMultilevel"/>
    <w:tmpl w:val="BD7CE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76286E"/>
    <w:multiLevelType w:val="hybridMultilevel"/>
    <w:tmpl w:val="95A20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423AA5"/>
    <w:multiLevelType w:val="hybridMultilevel"/>
    <w:tmpl w:val="79E4A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F7311C"/>
    <w:multiLevelType w:val="hybridMultilevel"/>
    <w:tmpl w:val="D24AE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AE58C2"/>
    <w:multiLevelType w:val="hybridMultilevel"/>
    <w:tmpl w:val="8826A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DC1BB9"/>
    <w:multiLevelType w:val="hybridMultilevel"/>
    <w:tmpl w:val="47BA389A"/>
    <w:lvl w:ilvl="0" w:tplc="AE2442A0">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9C625A"/>
    <w:multiLevelType w:val="hybridMultilevel"/>
    <w:tmpl w:val="CA54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267655"/>
    <w:multiLevelType w:val="hybridMultilevel"/>
    <w:tmpl w:val="E55CA2EA"/>
    <w:lvl w:ilvl="0" w:tplc="679C455A">
      <w:start w:val="1"/>
      <w:numFmt w:val="decimal"/>
      <w:lvlText w:val="%1."/>
      <w:lvlJc w:val="left"/>
      <w:pPr>
        <w:ind w:left="720" w:hanging="360"/>
      </w:pPr>
      <w:rPr>
        <w:rFonts w:asciiTheme="minorHAnsi" w:hAnsiTheme="minorHAnsi"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62101A"/>
    <w:multiLevelType w:val="hybridMultilevel"/>
    <w:tmpl w:val="FA0EA05C"/>
    <w:lvl w:ilvl="0" w:tplc="679C455A">
      <w:start w:val="1"/>
      <w:numFmt w:val="decimal"/>
      <w:lvlText w:val="%1."/>
      <w:lvlJc w:val="left"/>
      <w:pPr>
        <w:ind w:left="720" w:hanging="360"/>
      </w:pPr>
      <w:rPr>
        <w:rFonts w:asciiTheme="minorHAnsi" w:hAnsiTheme="minorHAnsi"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6F3555"/>
    <w:multiLevelType w:val="hybridMultilevel"/>
    <w:tmpl w:val="320C5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E0250B"/>
    <w:multiLevelType w:val="hybridMultilevel"/>
    <w:tmpl w:val="AA228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0"/>
  </w:num>
  <w:num w:numId="4">
    <w:abstractNumId w:val="28"/>
  </w:num>
  <w:num w:numId="5">
    <w:abstractNumId w:val="33"/>
  </w:num>
  <w:num w:numId="6">
    <w:abstractNumId w:val="23"/>
  </w:num>
  <w:num w:numId="7">
    <w:abstractNumId w:val="26"/>
  </w:num>
  <w:num w:numId="8">
    <w:abstractNumId w:val="2"/>
  </w:num>
  <w:num w:numId="9">
    <w:abstractNumId w:val="29"/>
  </w:num>
  <w:num w:numId="10">
    <w:abstractNumId w:val="4"/>
  </w:num>
  <w:num w:numId="11">
    <w:abstractNumId w:val="0"/>
  </w:num>
  <w:num w:numId="12">
    <w:abstractNumId w:val="30"/>
  </w:num>
  <w:num w:numId="13">
    <w:abstractNumId w:val="19"/>
  </w:num>
  <w:num w:numId="14">
    <w:abstractNumId w:val="12"/>
  </w:num>
  <w:num w:numId="15">
    <w:abstractNumId w:val="18"/>
  </w:num>
  <w:num w:numId="16">
    <w:abstractNumId w:val="5"/>
  </w:num>
  <w:num w:numId="17">
    <w:abstractNumId w:val="3"/>
  </w:num>
  <w:num w:numId="18">
    <w:abstractNumId w:val="1"/>
  </w:num>
  <w:num w:numId="19">
    <w:abstractNumId w:val="15"/>
  </w:num>
  <w:num w:numId="20">
    <w:abstractNumId w:val="8"/>
  </w:num>
  <w:num w:numId="21">
    <w:abstractNumId w:val="14"/>
  </w:num>
  <w:num w:numId="22">
    <w:abstractNumId w:val="20"/>
  </w:num>
  <w:num w:numId="23">
    <w:abstractNumId w:val="11"/>
  </w:num>
  <w:num w:numId="24">
    <w:abstractNumId w:val="34"/>
  </w:num>
  <w:num w:numId="25">
    <w:abstractNumId w:val="24"/>
  </w:num>
  <w:num w:numId="26">
    <w:abstractNumId w:val="25"/>
  </w:num>
  <w:num w:numId="27">
    <w:abstractNumId w:val="27"/>
  </w:num>
  <w:num w:numId="28">
    <w:abstractNumId w:val="22"/>
  </w:num>
  <w:num w:numId="29">
    <w:abstractNumId w:val="13"/>
  </w:num>
  <w:num w:numId="30">
    <w:abstractNumId w:val="32"/>
  </w:num>
  <w:num w:numId="31">
    <w:abstractNumId w:val="31"/>
  </w:num>
  <w:num w:numId="32">
    <w:abstractNumId w:val="7"/>
  </w:num>
  <w:num w:numId="33">
    <w:abstractNumId w:val="17"/>
  </w:num>
  <w:num w:numId="34">
    <w:abstractNumId w:val="21"/>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78B32D2-720A-4E77-AADC-FAFAB4BB7C77}"/>
    <w:docVar w:name="dgnword-eventsink" w:val="163316856"/>
  </w:docVars>
  <w:rsids>
    <w:rsidRoot w:val="00EA0F6A"/>
    <w:rsid w:val="00000A88"/>
    <w:rsid w:val="00000D43"/>
    <w:rsid w:val="0000104B"/>
    <w:rsid w:val="00005EB0"/>
    <w:rsid w:val="0000608C"/>
    <w:rsid w:val="000079CD"/>
    <w:rsid w:val="00010751"/>
    <w:rsid w:val="00022338"/>
    <w:rsid w:val="00023673"/>
    <w:rsid w:val="00025507"/>
    <w:rsid w:val="00026C7A"/>
    <w:rsid w:val="000454B1"/>
    <w:rsid w:val="00046C09"/>
    <w:rsid w:val="000527AB"/>
    <w:rsid w:val="000559C0"/>
    <w:rsid w:val="00055EB6"/>
    <w:rsid w:val="000577B0"/>
    <w:rsid w:val="00060BA1"/>
    <w:rsid w:val="00060C6C"/>
    <w:rsid w:val="00061183"/>
    <w:rsid w:val="00067796"/>
    <w:rsid w:val="0007181C"/>
    <w:rsid w:val="00081656"/>
    <w:rsid w:val="0008211B"/>
    <w:rsid w:val="00082A90"/>
    <w:rsid w:val="000A21DC"/>
    <w:rsid w:val="000A4A86"/>
    <w:rsid w:val="000A6291"/>
    <w:rsid w:val="000B3432"/>
    <w:rsid w:val="000B4509"/>
    <w:rsid w:val="000B73DF"/>
    <w:rsid w:val="000C1F7F"/>
    <w:rsid w:val="000C2465"/>
    <w:rsid w:val="000C5C6C"/>
    <w:rsid w:val="000D0C01"/>
    <w:rsid w:val="000D3731"/>
    <w:rsid w:val="000D6D73"/>
    <w:rsid w:val="000D6D9A"/>
    <w:rsid w:val="000D73AB"/>
    <w:rsid w:val="000D7FC9"/>
    <w:rsid w:val="000E24C7"/>
    <w:rsid w:val="000E4AC6"/>
    <w:rsid w:val="000E5E10"/>
    <w:rsid w:val="000F28A3"/>
    <w:rsid w:val="000F49D8"/>
    <w:rsid w:val="000F541D"/>
    <w:rsid w:val="000F736E"/>
    <w:rsid w:val="000F749F"/>
    <w:rsid w:val="0010161A"/>
    <w:rsid w:val="00103436"/>
    <w:rsid w:val="00103D21"/>
    <w:rsid w:val="001072B4"/>
    <w:rsid w:val="00110943"/>
    <w:rsid w:val="00112022"/>
    <w:rsid w:val="001153B9"/>
    <w:rsid w:val="00117867"/>
    <w:rsid w:val="001331E8"/>
    <w:rsid w:val="00134892"/>
    <w:rsid w:val="001415D3"/>
    <w:rsid w:val="00141B13"/>
    <w:rsid w:val="00151512"/>
    <w:rsid w:val="00151CE1"/>
    <w:rsid w:val="001619C5"/>
    <w:rsid w:val="001648CA"/>
    <w:rsid w:val="00170E3D"/>
    <w:rsid w:val="00173686"/>
    <w:rsid w:val="00175093"/>
    <w:rsid w:val="0017556A"/>
    <w:rsid w:val="00176887"/>
    <w:rsid w:val="00185FBC"/>
    <w:rsid w:val="00197298"/>
    <w:rsid w:val="001A340E"/>
    <w:rsid w:val="001A477A"/>
    <w:rsid w:val="001A639E"/>
    <w:rsid w:val="001B4D11"/>
    <w:rsid w:val="001C369B"/>
    <w:rsid w:val="001C5135"/>
    <w:rsid w:val="001C6C83"/>
    <w:rsid w:val="001D424C"/>
    <w:rsid w:val="001D4F76"/>
    <w:rsid w:val="001E11E7"/>
    <w:rsid w:val="001E1898"/>
    <w:rsid w:val="001E204C"/>
    <w:rsid w:val="001E622B"/>
    <w:rsid w:val="001F0AA7"/>
    <w:rsid w:val="001F1D2D"/>
    <w:rsid w:val="001F411F"/>
    <w:rsid w:val="002046BE"/>
    <w:rsid w:val="002061D0"/>
    <w:rsid w:val="00213DA6"/>
    <w:rsid w:val="00214D6F"/>
    <w:rsid w:val="00214E2F"/>
    <w:rsid w:val="00215A24"/>
    <w:rsid w:val="002245F8"/>
    <w:rsid w:val="00224F35"/>
    <w:rsid w:val="00231F2C"/>
    <w:rsid w:val="002347EE"/>
    <w:rsid w:val="002363D9"/>
    <w:rsid w:val="0024389E"/>
    <w:rsid w:val="00243FE7"/>
    <w:rsid w:val="002454C4"/>
    <w:rsid w:val="002456B7"/>
    <w:rsid w:val="00250379"/>
    <w:rsid w:val="002550F8"/>
    <w:rsid w:val="00255687"/>
    <w:rsid w:val="00262213"/>
    <w:rsid w:val="002861E2"/>
    <w:rsid w:val="00287AB7"/>
    <w:rsid w:val="002907C0"/>
    <w:rsid w:val="0029789E"/>
    <w:rsid w:val="002A5CB7"/>
    <w:rsid w:val="002B678A"/>
    <w:rsid w:val="002C69F1"/>
    <w:rsid w:val="002D1814"/>
    <w:rsid w:val="002D30CD"/>
    <w:rsid w:val="002D44F8"/>
    <w:rsid w:val="002D4C56"/>
    <w:rsid w:val="002D4EA3"/>
    <w:rsid w:val="002E12FB"/>
    <w:rsid w:val="002E2A9F"/>
    <w:rsid w:val="002E3BC0"/>
    <w:rsid w:val="002E4E89"/>
    <w:rsid w:val="002E6A11"/>
    <w:rsid w:val="002F0A2D"/>
    <w:rsid w:val="002F295F"/>
    <w:rsid w:val="002F7433"/>
    <w:rsid w:val="003004E7"/>
    <w:rsid w:val="003012F5"/>
    <w:rsid w:val="00301803"/>
    <w:rsid w:val="00314975"/>
    <w:rsid w:val="003160C7"/>
    <w:rsid w:val="003225BE"/>
    <w:rsid w:val="00322663"/>
    <w:rsid w:val="00323A69"/>
    <w:rsid w:val="00323C6D"/>
    <w:rsid w:val="00327699"/>
    <w:rsid w:val="003341DC"/>
    <w:rsid w:val="003347AE"/>
    <w:rsid w:val="0033484C"/>
    <w:rsid w:val="00335401"/>
    <w:rsid w:val="00335C09"/>
    <w:rsid w:val="00335E8D"/>
    <w:rsid w:val="00336E12"/>
    <w:rsid w:val="00347948"/>
    <w:rsid w:val="00356246"/>
    <w:rsid w:val="00361053"/>
    <w:rsid w:val="00365851"/>
    <w:rsid w:val="003662BB"/>
    <w:rsid w:val="0037419A"/>
    <w:rsid w:val="00390F63"/>
    <w:rsid w:val="00392CE7"/>
    <w:rsid w:val="0039345A"/>
    <w:rsid w:val="003947EB"/>
    <w:rsid w:val="00395143"/>
    <w:rsid w:val="003A5F08"/>
    <w:rsid w:val="003B7237"/>
    <w:rsid w:val="003B7508"/>
    <w:rsid w:val="003B7E0E"/>
    <w:rsid w:val="003C4E38"/>
    <w:rsid w:val="003E05F3"/>
    <w:rsid w:val="003E0CAE"/>
    <w:rsid w:val="003E50EE"/>
    <w:rsid w:val="003F082D"/>
    <w:rsid w:val="003F4FBC"/>
    <w:rsid w:val="00400155"/>
    <w:rsid w:val="004007B2"/>
    <w:rsid w:val="00401027"/>
    <w:rsid w:val="004016DC"/>
    <w:rsid w:val="0040245E"/>
    <w:rsid w:val="00403101"/>
    <w:rsid w:val="004049A0"/>
    <w:rsid w:val="00405F9B"/>
    <w:rsid w:val="004119D9"/>
    <w:rsid w:val="00412EC1"/>
    <w:rsid w:val="00415691"/>
    <w:rsid w:val="00420853"/>
    <w:rsid w:val="004245D0"/>
    <w:rsid w:val="004270A2"/>
    <w:rsid w:val="00432865"/>
    <w:rsid w:val="00432CEF"/>
    <w:rsid w:val="00434A5A"/>
    <w:rsid w:val="00435185"/>
    <w:rsid w:val="00440202"/>
    <w:rsid w:val="004422E6"/>
    <w:rsid w:val="00443305"/>
    <w:rsid w:val="00443B38"/>
    <w:rsid w:val="00443FA1"/>
    <w:rsid w:val="00455039"/>
    <w:rsid w:val="00460AEC"/>
    <w:rsid w:val="0046149C"/>
    <w:rsid w:val="00461531"/>
    <w:rsid w:val="0046322D"/>
    <w:rsid w:val="00463413"/>
    <w:rsid w:val="00465655"/>
    <w:rsid w:val="0046687B"/>
    <w:rsid w:val="00466FCD"/>
    <w:rsid w:val="00470F74"/>
    <w:rsid w:val="00472F0B"/>
    <w:rsid w:val="00474E1D"/>
    <w:rsid w:val="00477EA5"/>
    <w:rsid w:val="004803AC"/>
    <w:rsid w:val="004806FA"/>
    <w:rsid w:val="00486309"/>
    <w:rsid w:val="0049019C"/>
    <w:rsid w:val="0049166C"/>
    <w:rsid w:val="00496C96"/>
    <w:rsid w:val="0049727B"/>
    <w:rsid w:val="00497FD0"/>
    <w:rsid w:val="004A0504"/>
    <w:rsid w:val="004A057C"/>
    <w:rsid w:val="004A720C"/>
    <w:rsid w:val="004B459C"/>
    <w:rsid w:val="004B5749"/>
    <w:rsid w:val="004C0A35"/>
    <w:rsid w:val="004C48ED"/>
    <w:rsid w:val="004C4BA8"/>
    <w:rsid w:val="004C5368"/>
    <w:rsid w:val="004C5538"/>
    <w:rsid w:val="004C629B"/>
    <w:rsid w:val="004C6E9F"/>
    <w:rsid w:val="004D005F"/>
    <w:rsid w:val="004D2A57"/>
    <w:rsid w:val="004D453E"/>
    <w:rsid w:val="004D487E"/>
    <w:rsid w:val="004D6900"/>
    <w:rsid w:val="004E0873"/>
    <w:rsid w:val="004E1F5B"/>
    <w:rsid w:val="004E30E4"/>
    <w:rsid w:val="004E38B0"/>
    <w:rsid w:val="004E42BA"/>
    <w:rsid w:val="004E465D"/>
    <w:rsid w:val="004E52EF"/>
    <w:rsid w:val="004E7AAF"/>
    <w:rsid w:val="004F049F"/>
    <w:rsid w:val="004F1B95"/>
    <w:rsid w:val="00501FF1"/>
    <w:rsid w:val="0050273F"/>
    <w:rsid w:val="005037BB"/>
    <w:rsid w:val="00507583"/>
    <w:rsid w:val="005123A2"/>
    <w:rsid w:val="005148EB"/>
    <w:rsid w:val="00516D76"/>
    <w:rsid w:val="0052479D"/>
    <w:rsid w:val="00530896"/>
    <w:rsid w:val="0053215F"/>
    <w:rsid w:val="0053603C"/>
    <w:rsid w:val="005404F8"/>
    <w:rsid w:val="005470A5"/>
    <w:rsid w:val="00567967"/>
    <w:rsid w:val="005733F6"/>
    <w:rsid w:val="005761D7"/>
    <w:rsid w:val="005856CF"/>
    <w:rsid w:val="00586575"/>
    <w:rsid w:val="005870E6"/>
    <w:rsid w:val="00591557"/>
    <w:rsid w:val="005A05E0"/>
    <w:rsid w:val="005A5637"/>
    <w:rsid w:val="005B42B5"/>
    <w:rsid w:val="005B4764"/>
    <w:rsid w:val="005B56B3"/>
    <w:rsid w:val="005C09EB"/>
    <w:rsid w:val="005C2297"/>
    <w:rsid w:val="005C3E3E"/>
    <w:rsid w:val="005C62C7"/>
    <w:rsid w:val="005D318A"/>
    <w:rsid w:val="005D61F6"/>
    <w:rsid w:val="005E052C"/>
    <w:rsid w:val="005F39C1"/>
    <w:rsid w:val="005F43ED"/>
    <w:rsid w:val="006016C8"/>
    <w:rsid w:val="00601DEC"/>
    <w:rsid w:val="0060204D"/>
    <w:rsid w:val="00603FA2"/>
    <w:rsid w:val="00605C90"/>
    <w:rsid w:val="006102B9"/>
    <w:rsid w:val="006108E2"/>
    <w:rsid w:val="006146B4"/>
    <w:rsid w:val="00614B7D"/>
    <w:rsid w:val="00614F68"/>
    <w:rsid w:val="0061638D"/>
    <w:rsid w:val="00621B3D"/>
    <w:rsid w:val="0062212A"/>
    <w:rsid w:val="006262AE"/>
    <w:rsid w:val="00636754"/>
    <w:rsid w:val="00637216"/>
    <w:rsid w:val="00650507"/>
    <w:rsid w:val="00650FF1"/>
    <w:rsid w:val="006563F0"/>
    <w:rsid w:val="006566F6"/>
    <w:rsid w:val="00661538"/>
    <w:rsid w:val="0066176C"/>
    <w:rsid w:val="00662C36"/>
    <w:rsid w:val="00664451"/>
    <w:rsid w:val="00665147"/>
    <w:rsid w:val="006677DA"/>
    <w:rsid w:val="00667BB4"/>
    <w:rsid w:val="00681DB5"/>
    <w:rsid w:val="00683640"/>
    <w:rsid w:val="00685BA5"/>
    <w:rsid w:val="006866E0"/>
    <w:rsid w:val="006942D1"/>
    <w:rsid w:val="006958E8"/>
    <w:rsid w:val="00695C0B"/>
    <w:rsid w:val="006A110E"/>
    <w:rsid w:val="006B48A5"/>
    <w:rsid w:val="006C3738"/>
    <w:rsid w:val="006D3E0B"/>
    <w:rsid w:val="006D57FB"/>
    <w:rsid w:val="006D62EE"/>
    <w:rsid w:val="006E6968"/>
    <w:rsid w:val="006F266F"/>
    <w:rsid w:val="006F3301"/>
    <w:rsid w:val="006F477D"/>
    <w:rsid w:val="006F672A"/>
    <w:rsid w:val="00705687"/>
    <w:rsid w:val="00705805"/>
    <w:rsid w:val="0071189D"/>
    <w:rsid w:val="00715143"/>
    <w:rsid w:val="007266C5"/>
    <w:rsid w:val="007326C3"/>
    <w:rsid w:val="0073427B"/>
    <w:rsid w:val="00740E29"/>
    <w:rsid w:val="0074314A"/>
    <w:rsid w:val="00745B53"/>
    <w:rsid w:val="00745E54"/>
    <w:rsid w:val="00746AFD"/>
    <w:rsid w:val="00747F09"/>
    <w:rsid w:val="007502E9"/>
    <w:rsid w:val="007519EA"/>
    <w:rsid w:val="00751D0C"/>
    <w:rsid w:val="007537DD"/>
    <w:rsid w:val="00754C7C"/>
    <w:rsid w:val="00770811"/>
    <w:rsid w:val="00774782"/>
    <w:rsid w:val="00777D8E"/>
    <w:rsid w:val="00784234"/>
    <w:rsid w:val="00790F09"/>
    <w:rsid w:val="00791393"/>
    <w:rsid w:val="00792699"/>
    <w:rsid w:val="00793B96"/>
    <w:rsid w:val="00796678"/>
    <w:rsid w:val="00797D0C"/>
    <w:rsid w:val="00797F5B"/>
    <w:rsid w:val="007A25CA"/>
    <w:rsid w:val="007A28D4"/>
    <w:rsid w:val="007A49C0"/>
    <w:rsid w:val="007A58C6"/>
    <w:rsid w:val="007B3281"/>
    <w:rsid w:val="007B5FE8"/>
    <w:rsid w:val="007B7039"/>
    <w:rsid w:val="007B70D5"/>
    <w:rsid w:val="007B7C7A"/>
    <w:rsid w:val="007C0416"/>
    <w:rsid w:val="007C3B7F"/>
    <w:rsid w:val="007C47CB"/>
    <w:rsid w:val="007C517A"/>
    <w:rsid w:val="007C62C1"/>
    <w:rsid w:val="007C7216"/>
    <w:rsid w:val="007D35BE"/>
    <w:rsid w:val="007D5419"/>
    <w:rsid w:val="007D5AFE"/>
    <w:rsid w:val="007D7131"/>
    <w:rsid w:val="007E2A71"/>
    <w:rsid w:val="007E44DE"/>
    <w:rsid w:val="007E6BA1"/>
    <w:rsid w:val="007F11C4"/>
    <w:rsid w:val="007F19CA"/>
    <w:rsid w:val="007F5051"/>
    <w:rsid w:val="007F525B"/>
    <w:rsid w:val="007F6BBF"/>
    <w:rsid w:val="007F6E7F"/>
    <w:rsid w:val="00800219"/>
    <w:rsid w:val="00803F19"/>
    <w:rsid w:val="00820839"/>
    <w:rsid w:val="00823614"/>
    <w:rsid w:val="00823A18"/>
    <w:rsid w:val="00826A02"/>
    <w:rsid w:val="00832FA5"/>
    <w:rsid w:val="008330ED"/>
    <w:rsid w:val="00836A6F"/>
    <w:rsid w:val="0084103D"/>
    <w:rsid w:val="00846AD7"/>
    <w:rsid w:val="00850477"/>
    <w:rsid w:val="00851D49"/>
    <w:rsid w:val="00854BF8"/>
    <w:rsid w:val="00856934"/>
    <w:rsid w:val="00866E30"/>
    <w:rsid w:val="00867E5E"/>
    <w:rsid w:val="00874C37"/>
    <w:rsid w:val="00875576"/>
    <w:rsid w:val="00875BB2"/>
    <w:rsid w:val="008829C5"/>
    <w:rsid w:val="00894E4C"/>
    <w:rsid w:val="00895446"/>
    <w:rsid w:val="008A0180"/>
    <w:rsid w:val="008A0386"/>
    <w:rsid w:val="008A1E91"/>
    <w:rsid w:val="008A2550"/>
    <w:rsid w:val="008A35B0"/>
    <w:rsid w:val="008A41DF"/>
    <w:rsid w:val="008A565A"/>
    <w:rsid w:val="008A60C3"/>
    <w:rsid w:val="008B0BFF"/>
    <w:rsid w:val="008B10A8"/>
    <w:rsid w:val="008C1E3E"/>
    <w:rsid w:val="008C5688"/>
    <w:rsid w:val="008D7705"/>
    <w:rsid w:val="008E206D"/>
    <w:rsid w:val="008E2FB8"/>
    <w:rsid w:val="008E3D44"/>
    <w:rsid w:val="008F6CF3"/>
    <w:rsid w:val="008F7AA7"/>
    <w:rsid w:val="00904E20"/>
    <w:rsid w:val="00905F6E"/>
    <w:rsid w:val="00905FEF"/>
    <w:rsid w:val="009166E0"/>
    <w:rsid w:val="00920103"/>
    <w:rsid w:val="00926ABD"/>
    <w:rsid w:val="00927283"/>
    <w:rsid w:val="00930EBD"/>
    <w:rsid w:val="009352BD"/>
    <w:rsid w:val="0094384F"/>
    <w:rsid w:val="009447B8"/>
    <w:rsid w:val="009454E5"/>
    <w:rsid w:val="009526F1"/>
    <w:rsid w:val="00956AFE"/>
    <w:rsid w:val="009649B8"/>
    <w:rsid w:val="00964EDC"/>
    <w:rsid w:val="0097011F"/>
    <w:rsid w:val="00971424"/>
    <w:rsid w:val="00973469"/>
    <w:rsid w:val="00977F26"/>
    <w:rsid w:val="00982BEB"/>
    <w:rsid w:val="00984BFD"/>
    <w:rsid w:val="00985B7D"/>
    <w:rsid w:val="00991FAE"/>
    <w:rsid w:val="009A625A"/>
    <w:rsid w:val="009A7B7E"/>
    <w:rsid w:val="009B0CA4"/>
    <w:rsid w:val="009B0ECA"/>
    <w:rsid w:val="009B1FD3"/>
    <w:rsid w:val="009B5A59"/>
    <w:rsid w:val="009C4D33"/>
    <w:rsid w:val="009C672B"/>
    <w:rsid w:val="009C7334"/>
    <w:rsid w:val="009D0C50"/>
    <w:rsid w:val="009D6FFB"/>
    <w:rsid w:val="009E476F"/>
    <w:rsid w:val="009E51DC"/>
    <w:rsid w:val="009E5F0D"/>
    <w:rsid w:val="009F305D"/>
    <w:rsid w:val="00A008F7"/>
    <w:rsid w:val="00A02458"/>
    <w:rsid w:val="00A056F8"/>
    <w:rsid w:val="00A07C65"/>
    <w:rsid w:val="00A1233D"/>
    <w:rsid w:val="00A21500"/>
    <w:rsid w:val="00A25DA2"/>
    <w:rsid w:val="00A2751D"/>
    <w:rsid w:val="00A315A2"/>
    <w:rsid w:val="00A31ABD"/>
    <w:rsid w:val="00A31B5F"/>
    <w:rsid w:val="00A33A67"/>
    <w:rsid w:val="00A33CF6"/>
    <w:rsid w:val="00A363D3"/>
    <w:rsid w:val="00A36CCD"/>
    <w:rsid w:val="00A36F64"/>
    <w:rsid w:val="00A45F16"/>
    <w:rsid w:val="00A4760B"/>
    <w:rsid w:val="00A50331"/>
    <w:rsid w:val="00A52B32"/>
    <w:rsid w:val="00A53090"/>
    <w:rsid w:val="00A5450E"/>
    <w:rsid w:val="00A5576C"/>
    <w:rsid w:val="00A5616F"/>
    <w:rsid w:val="00A613D3"/>
    <w:rsid w:val="00A71F40"/>
    <w:rsid w:val="00A741F0"/>
    <w:rsid w:val="00A75AE7"/>
    <w:rsid w:val="00A75F95"/>
    <w:rsid w:val="00A76A3F"/>
    <w:rsid w:val="00A778E3"/>
    <w:rsid w:val="00A808D3"/>
    <w:rsid w:val="00A808EE"/>
    <w:rsid w:val="00A80A59"/>
    <w:rsid w:val="00A80FA8"/>
    <w:rsid w:val="00A823B3"/>
    <w:rsid w:val="00A828BB"/>
    <w:rsid w:val="00A833FA"/>
    <w:rsid w:val="00A856DE"/>
    <w:rsid w:val="00A85EEE"/>
    <w:rsid w:val="00A86009"/>
    <w:rsid w:val="00A90DF8"/>
    <w:rsid w:val="00A93DFC"/>
    <w:rsid w:val="00A94974"/>
    <w:rsid w:val="00AA0B57"/>
    <w:rsid w:val="00AA295B"/>
    <w:rsid w:val="00AB1085"/>
    <w:rsid w:val="00AB28DA"/>
    <w:rsid w:val="00AB3535"/>
    <w:rsid w:val="00AB5BE1"/>
    <w:rsid w:val="00AC33A7"/>
    <w:rsid w:val="00AC566C"/>
    <w:rsid w:val="00AC6FED"/>
    <w:rsid w:val="00AD341C"/>
    <w:rsid w:val="00AD6D80"/>
    <w:rsid w:val="00AD71DE"/>
    <w:rsid w:val="00AE0980"/>
    <w:rsid w:val="00AE21D4"/>
    <w:rsid w:val="00AE24EE"/>
    <w:rsid w:val="00AE35C9"/>
    <w:rsid w:val="00AE4C4D"/>
    <w:rsid w:val="00AE60F1"/>
    <w:rsid w:val="00AE6D4D"/>
    <w:rsid w:val="00AF3A3D"/>
    <w:rsid w:val="00AF3F50"/>
    <w:rsid w:val="00AF654E"/>
    <w:rsid w:val="00AF70E0"/>
    <w:rsid w:val="00B02FF4"/>
    <w:rsid w:val="00B104E6"/>
    <w:rsid w:val="00B1255D"/>
    <w:rsid w:val="00B24316"/>
    <w:rsid w:val="00B24900"/>
    <w:rsid w:val="00B2650E"/>
    <w:rsid w:val="00B266EB"/>
    <w:rsid w:val="00B330C8"/>
    <w:rsid w:val="00B33765"/>
    <w:rsid w:val="00B36A0D"/>
    <w:rsid w:val="00B4038F"/>
    <w:rsid w:val="00B40A75"/>
    <w:rsid w:val="00B4406B"/>
    <w:rsid w:val="00B46516"/>
    <w:rsid w:val="00B527D1"/>
    <w:rsid w:val="00B538CB"/>
    <w:rsid w:val="00B541C0"/>
    <w:rsid w:val="00B554BE"/>
    <w:rsid w:val="00B56E5F"/>
    <w:rsid w:val="00B571EE"/>
    <w:rsid w:val="00B622B6"/>
    <w:rsid w:val="00B62D0C"/>
    <w:rsid w:val="00B63054"/>
    <w:rsid w:val="00B63243"/>
    <w:rsid w:val="00B63F32"/>
    <w:rsid w:val="00B65428"/>
    <w:rsid w:val="00B65CC3"/>
    <w:rsid w:val="00B66E1D"/>
    <w:rsid w:val="00B70BAA"/>
    <w:rsid w:val="00B738B9"/>
    <w:rsid w:val="00B73964"/>
    <w:rsid w:val="00B74089"/>
    <w:rsid w:val="00B76060"/>
    <w:rsid w:val="00B763E0"/>
    <w:rsid w:val="00B81FB4"/>
    <w:rsid w:val="00B82A55"/>
    <w:rsid w:val="00B82FA3"/>
    <w:rsid w:val="00B83BEB"/>
    <w:rsid w:val="00B925E3"/>
    <w:rsid w:val="00BA0EBC"/>
    <w:rsid w:val="00BB16C9"/>
    <w:rsid w:val="00BB1EE5"/>
    <w:rsid w:val="00BB2350"/>
    <w:rsid w:val="00BB4CDE"/>
    <w:rsid w:val="00BB5DDF"/>
    <w:rsid w:val="00BB6C27"/>
    <w:rsid w:val="00BB6C53"/>
    <w:rsid w:val="00BD3424"/>
    <w:rsid w:val="00BD617A"/>
    <w:rsid w:val="00BD6CD6"/>
    <w:rsid w:val="00BE0115"/>
    <w:rsid w:val="00BE070E"/>
    <w:rsid w:val="00BE1BD9"/>
    <w:rsid w:val="00BE6334"/>
    <w:rsid w:val="00BE6415"/>
    <w:rsid w:val="00BE7FB9"/>
    <w:rsid w:val="00BF1CAD"/>
    <w:rsid w:val="00BF2C4D"/>
    <w:rsid w:val="00C00537"/>
    <w:rsid w:val="00C01A41"/>
    <w:rsid w:val="00C02D89"/>
    <w:rsid w:val="00C0366F"/>
    <w:rsid w:val="00C13EA4"/>
    <w:rsid w:val="00C15C92"/>
    <w:rsid w:val="00C207CF"/>
    <w:rsid w:val="00C235E7"/>
    <w:rsid w:val="00C27344"/>
    <w:rsid w:val="00C32B43"/>
    <w:rsid w:val="00C331B8"/>
    <w:rsid w:val="00C36232"/>
    <w:rsid w:val="00C475BA"/>
    <w:rsid w:val="00C544AC"/>
    <w:rsid w:val="00C57635"/>
    <w:rsid w:val="00C579B4"/>
    <w:rsid w:val="00C60A0A"/>
    <w:rsid w:val="00C60C22"/>
    <w:rsid w:val="00C63E09"/>
    <w:rsid w:val="00C659E3"/>
    <w:rsid w:val="00C66201"/>
    <w:rsid w:val="00C66C26"/>
    <w:rsid w:val="00C73575"/>
    <w:rsid w:val="00C737B1"/>
    <w:rsid w:val="00C73C8F"/>
    <w:rsid w:val="00C7430B"/>
    <w:rsid w:val="00C745EF"/>
    <w:rsid w:val="00C754DB"/>
    <w:rsid w:val="00C808ED"/>
    <w:rsid w:val="00C83CE5"/>
    <w:rsid w:val="00C84DBC"/>
    <w:rsid w:val="00C90D2C"/>
    <w:rsid w:val="00C932E1"/>
    <w:rsid w:val="00C97D9B"/>
    <w:rsid w:val="00CA1048"/>
    <w:rsid w:val="00CA207A"/>
    <w:rsid w:val="00CA3830"/>
    <w:rsid w:val="00CA3CB2"/>
    <w:rsid w:val="00CB2D3F"/>
    <w:rsid w:val="00CB6779"/>
    <w:rsid w:val="00CC1AF8"/>
    <w:rsid w:val="00CC36B0"/>
    <w:rsid w:val="00CC62B5"/>
    <w:rsid w:val="00CD081F"/>
    <w:rsid w:val="00CD3282"/>
    <w:rsid w:val="00CD46E0"/>
    <w:rsid w:val="00CD791E"/>
    <w:rsid w:val="00CE1373"/>
    <w:rsid w:val="00CE358B"/>
    <w:rsid w:val="00CE416E"/>
    <w:rsid w:val="00CE6499"/>
    <w:rsid w:val="00CF18E7"/>
    <w:rsid w:val="00CF310E"/>
    <w:rsid w:val="00D013A5"/>
    <w:rsid w:val="00D01F49"/>
    <w:rsid w:val="00D05A68"/>
    <w:rsid w:val="00D07758"/>
    <w:rsid w:val="00D077A0"/>
    <w:rsid w:val="00D10EE5"/>
    <w:rsid w:val="00D140CC"/>
    <w:rsid w:val="00D151E4"/>
    <w:rsid w:val="00D23231"/>
    <w:rsid w:val="00D24A3D"/>
    <w:rsid w:val="00D25845"/>
    <w:rsid w:val="00D25C64"/>
    <w:rsid w:val="00D32118"/>
    <w:rsid w:val="00D37225"/>
    <w:rsid w:val="00D416CA"/>
    <w:rsid w:val="00D44A7D"/>
    <w:rsid w:val="00D46FBE"/>
    <w:rsid w:val="00D54C06"/>
    <w:rsid w:val="00D55191"/>
    <w:rsid w:val="00D557D0"/>
    <w:rsid w:val="00D576C4"/>
    <w:rsid w:val="00D61774"/>
    <w:rsid w:val="00D70958"/>
    <w:rsid w:val="00D70A7D"/>
    <w:rsid w:val="00D81CF0"/>
    <w:rsid w:val="00D85BE0"/>
    <w:rsid w:val="00D90317"/>
    <w:rsid w:val="00D91B0D"/>
    <w:rsid w:val="00D97CCA"/>
    <w:rsid w:val="00DA1116"/>
    <w:rsid w:val="00DA150D"/>
    <w:rsid w:val="00DA2D92"/>
    <w:rsid w:val="00DA336B"/>
    <w:rsid w:val="00DA3B9B"/>
    <w:rsid w:val="00DB25D3"/>
    <w:rsid w:val="00DB5E88"/>
    <w:rsid w:val="00DC120D"/>
    <w:rsid w:val="00DC1FC2"/>
    <w:rsid w:val="00DC3476"/>
    <w:rsid w:val="00DC42AE"/>
    <w:rsid w:val="00DC443D"/>
    <w:rsid w:val="00DC4625"/>
    <w:rsid w:val="00DC4675"/>
    <w:rsid w:val="00DC7B20"/>
    <w:rsid w:val="00DD5C41"/>
    <w:rsid w:val="00DE57E2"/>
    <w:rsid w:val="00DF1461"/>
    <w:rsid w:val="00E06AC3"/>
    <w:rsid w:val="00E11D7D"/>
    <w:rsid w:val="00E16B3F"/>
    <w:rsid w:val="00E325A2"/>
    <w:rsid w:val="00E36CB4"/>
    <w:rsid w:val="00E4430C"/>
    <w:rsid w:val="00E50F92"/>
    <w:rsid w:val="00E53EB5"/>
    <w:rsid w:val="00E568C9"/>
    <w:rsid w:val="00E64E04"/>
    <w:rsid w:val="00E72BFA"/>
    <w:rsid w:val="00E802B1"/>
    <w:rsid w:val="00E81911"/>
    <w:rsid w:val="00E84129"/>
    <w:rsid w:val="00E91B4B"/>
    <w:rsid w:val="00E91CB6"/>
    <w:rsid w:val="00E920C5"/>
    <w:rsid w:val="00E927E2"/>
    <w:rsid w:val="00E92B8A"/>
    <w:rsid w:val="00E9322D"/>
    <w:rsid w:val="00E962FC"/>
    <w:rsid w:val="00EA0F6A"/>
    <w:rsid w:val="00EA2CE3"/>
    <w:rsid w:val="00EA55A5"/>
    <w:rsid w:val="00EA6FDC"/>
    <w:rsid w:val="00EB0CE8"/>
    <w:rsid w:val="00EB2251"/>
    <w:rsid w:val="00EB2809"/>
    <w:rsid w:val="00EB4E3C"/>
    <w:rsid w:val="00EB77F2"/>
    <w:rsid w:val="00EC0E58"/>
    <w:rsid w:val="00EC6B5A"/>
    <w:rsid w:val="00EC75B4"/>
    <w:rsid w:val="00ED46C0"/>
    <w:rsid w:val="00ED612B"/>
    <w:rsid w:val="00ED6515"/>
    <w:rsid w:val="00EE478B"/>
    <w:rsid w:val="00EE513D"/>
    <w:rsid w:val="00EE7E4E"/>
    <w:rsid w:val="00EF079C"/>
    <w:rsid w:val="00EF5098"/>
    <w:rsid w:val="00EF7E0D"/>
    <w:rsid w:val="00F05019"/>
    <w:rsid w:val="00F069FB"/>
    <w:rsid w:val="00F0777A"/>
    <w:rsid w:val="00F07CEA"/>
    <w:rsid w:val="00F07F01"/>
    <w:rsid w:val="00F105B9"/>
    <w:rsid w:val="00F13B74"/>
    <w:rsid w:val="00F153C8"/>
    <w:rsid w:val="00F266C8"/>
    <w:rsid w:val="00F37D1D"/>
    <w:rsid w:val="00F43637"/>
    <w:rsid w:val="00F452C6"/>
    <w:rsid w:val="00F45740"/>
    <w:rsid w:val="00F4575B"/>
    <w:rsid w:val="00F45CF6"/>
    <w:rsid w:val="00F45FD3"/>
    <w:rsid w:val="00F46AFB"/>
    <w:rsid w:val="00F536E8"/>
    <w:rsid w:val="00F553E6"/>
    <w:rsid w:val="00F558AB"/>
    <w:rsid w:val="00F74B97"/>
    <w:rsid w:val="00F757E1"/>
    <w:rsid w:val="00F764F4"/>
    <w:rsid w:val="00F768CB"/>
    <w:rsid w:val="00F83219"/>
    <w:rsid w:val="00F8382A"/>
    <w:rsid w:val="00F84D53"/>
    <w:rsid w:val="00F8555D"/>
    <w:rsid w:val="00F9786B"/>
    <w:rsid w:val="00FA1928"/>
    <w:rsid w:val="00FA66F0"/>
    <w:rsid w:val="00FB1E12"/>
    <w:rsid w:val="00FB6CF1"/>
    <w:rsid w:val="00FC5827"/>
    <w:rsid w:val="00FD32A5"/>
    <w:rsid w:val="00FD6200"/>
    <w:rsid w:val="00FE69EC"/>
    <w:rsid w:val="00FF4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C2BF9"/>
  <w15:docId w15:val="{99C1EE2B-99B0-4ABC-9005-F016743D1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0F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49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F736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F736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1638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F6A"/>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4B574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B5749"/>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4B57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5749"/>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820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839"/>
    <w:rPr>
      <w:rFonts w:ascii="Tahoma" w:hAnsi="Tahoma" w:cs="Tahoma"/>
      <w:sz w:val="16"/>
      <w:szCs w:val="16"/>
    </w:rPr>
  </w:style>
  <w:style w:type="character" w:styleId="Strong">
    <w:name w:val="Strong"/>
    <w:basedOn w:val="DefaultParagraphFont"/>
    <w:uiPriority w:val="22"/>
    <w:qFormat/>
    <w:rsid w:val="001F411F"/>
    <w:rPr>
      <w:b/>
      <w:bCs/>
    </w:rPr>
  </w:style>
  <w:style w:type="paragraph" w:styleId="NoSpacing">
    <w:name w:val="No Spacing"/>
    <w:uiPriority w:val="1"/>
    <w:qFormat/>
    <w:rsid w:val="004E0873"/>
    <w:pPr>
      <w:spacing w:after="0" w:line="240" w:lineRule="auto"/>
    </w:pPr>
  </w:style>
  <w:style w:type="paragraph" w:styleId="ListParagraph">
    <w:name w:val="List Paragraph"/>
    <w:basedOn w:val="Normal"/>
    <w:uiPriority w:val="34"/>
    <w:qFormat/>
    <w:rsid w:val="00DD5C41"/>
    <w:pPr>
      <w:ind w:left="720"/>
      <w:contextualSpacing/>
    </w:pPr>
  </w:style>
  <w:style w:type="character" w:customStyle="1" w:styleId="Heading2Char">
    <w:name w:val="Heading 2 Char"/>
    <w:basedOn w:val="DefaultParagraphFont"/>
    <w:link w:val="Heading2"/>
    <w:uiPriority w:val="9"/>
    <w:rsid w:val="00314975"/>
    <w:rPr>
      <w:rFonts w:asciiTheme="majorHAnsi" w:eastAsiaTheme="majorEastAsia" w:hAnsiTheme="majorHAnsi" w:cstheme="majorBidi"/>
      <w:b/>
      <w:bCs/>
      <w:color w:val="4F81BD" w:themeColor="accent1"/>
      <w:sz w:val="26"/>
      <w:szCs w:val="26"/>
    </w:rPr>
  </w:style>
  <w:style w:type="paragraph" w:customStyle="1" w:styleId="h14b">
    <w:name w:val="h14b"/>
    <w:basedOn w:val="Normal"/>
    <w:rsid w:val="00D25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2">
    <w:name w:val="h12"/>
    <w:basedOn w:val="Normal"/>
    <w:rsid w:val="00D258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0F736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F736E"/>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850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43B38"/>
  </w:style>
  <w:style w:type="character" w:customStyle="1" w:styleId="spelle">
    <w:name w:val="spelle"/>
    <w:basedOn w:val="DefaultParagraphFont"/>
    <w:rsid w:val="00443B38"/>
  </w:style>
  <w:style w:type="table" w:styleId="LightShading-Accent1">
    <w:name w:val="Light Shading Accent 1"/>
    <w:basedOn w:val="TableNormal"/>
    <w:uiPriority w:val="60"/>
    <w:rsid w:val="00D5519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5Char">
    <w:name w:val="Heading 5 Char"/>
    <w:basedOn w:val="DefaultParagraphFont"/>
    <w:link w:val="Heading5"/>
    <w:uiPriority w:val="9"/>
    <w:rsid w:val="0061638D"/>
    <w:rPr>
      <w:rFonts w:asciiTheme="majorHAnsi" w:eastAsiaTheme="majorEastAsia" w:hAnsiTheme="majorHAnsi" w:cstheme="majorBidi"/>
      <w:color w:val="243F60" w:themeColor="accent1" w:themeShade="7F"/>
    </w:rPr>
  </w:style>
  <w:style w:type="paragraph" w:customStyle="1" w:styleId="h12grey">
    <w:name w:val="h12grey"/>
    <w:basedOn w:val="Normal"/>
    <w:rsid w:val="000E4AC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41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03D"/>
  </w:style>
  <w:style w:type="paragraph" w:styleId="Footer">
    <w:name w:val="footer"/>
    <w:basedOn w:val="Normal"/>
    <w:link w:val="FooterChar"/>
    <w:uiPriority w:val="99"/>
    <w:unhideWhenUsed/>
    <w:rsid w:val="008410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03D"/>
  </w:style>
  <w:style w:type="character" w:styleId="Hyperlink">
    <w:name w:val="Hyperlink"/>
    <w:basedOn w:val="DefaultParagraphFont"/>
    <w:uiPriority w:val="99"/>
    <w:unhideWhenUsed/>
    <w:rsid w:val="00614F68"/>
    <w:rPr>
      <w:color w:val="0000FF" w:themeColor="hyperlink"/>
      <w:u w:val="single"/>
    </w:rPr>
  </w:style>
  <w:style w:type="paragraph" w:styleId="PlainText">
    <w:name w:val="Plain Text"/>
    <w:basedOn w:val="Normal"/>
    <w:link w:val="PlainTextChar"/>
    <w:uiPriority w:val="99"/>
    <w:unhideWhenUsed/>
    <w:rsid w:val="00E92B8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92B8A"/>
    <w:rPr>
      <w:rFonts w:ascii="Calibri" w:hAnsi="Calibri"/>
      <w:szCs w:val="21"/>
    </w:rPr>
  </w:style>
  <w:style w:type="character" w:styleId="PlaceholderText">
    <w:name w:val="Placeholder Text"/>
    <w:basedOn w:val="DefaultParagraphFont"/>
    <w:uiPriority w:val="99"/>
    <w:semiHidden/>
    <w:rsid w:val="00B265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267754">
      <w:bodyDiv w:val="1"/>
      <w:marLeft w:val="0"/>
      <w:marRight w:val="0"/>
      <w:marTop w:val="0"/>
      <w:marBottom w:val="0"/>
      <w:divBdr>
        <w:top w:val="none" w:sz="0" w:space="0" w:color="auto"/>
        <w:left w:val="none" w:sz="0" w:space="0" w:color="auto"/>
        <w:bottom w:val="none" w:sz="0" w:space="0" w:color="auto"/>
        <w:right w:val="none" w:sz="0" w:space="0" w:color="auto"/>
      </w:divBdr>
    </w:div>
    <w:div w:id="152064290">
      <w:bodyDiv w:val="1"/>
      <w:marLeft w:val="0"/>
      <w:marRight w:val="0"/>
      <w:marTop w:val="0"/>
      <w:marBottom w:val="0"/>
      <w:divBdr>
        <w:top w:val="none" w:sz="0" w:space="0" w:color="auto"/>
        <w:left w:val="none" w:sz="0" w:space="0" w:color="auto"/>
        <w:bottom w:val="none" w:sz="0" w:space="0" w:color="auto"/>
        <w:right w:val="none" w:sz="0" w:space="0" w:color="auto"/>
      </w:divBdr>
    </w:div>
    <w:div w:id="187525219">
      <w:bodyDiv w:val="1"/>
      <w:marLeft w:val="0"/>
      <w:marRight w:val="0"/>
      <w:marTop w:val="0"/>
      <w:marBottom w:val="0"/>
      <w:divBdr>
        <w:top w:val="none" w:sz="0" w:space="0" w:color="auto"/>
        <w:left w:val="none" w:sz="0" w:space="0" w:color="auto"/>
        <w:bottom w:val="none" w:sz="0" w:space="0" w:color="auto"/>
        <w:right w:val="none" w:sz="0" w:space="0" w:color="auto"/>
      </w:divBdr>
    </w:div>
    <w:div w:id="217135365">
      <w:bodyDiv w:val="1"/>
      <w:marLeft w:val="0"/>
      <w:marRight w:val="0"/>
      <w:marTop w:val="0"/>
      <w:marBottom w:val="0"/>
      <w:divBdr>
        <w:top w:val="none" w:sz="0" w:space="0" w:color="auto"/>
        <w:left w:val="none" w:sz="0" w:space="0" w:color="auto"/>
        <w:bottom w:val="none" w:sz="0" w:space="0" w:color="auto"/>
        <w:right w:val="none" w:sz="0" w:space="0" w:color="auto"/>
      </w:divBdr>
      <w:divsChild>
        <w:div w:id="824248995">
          <w:marLeft w:val="0"/>
          <w:marRight w:val="0"/>
          <w:marTop w:val="0"/>
          <w:marBottom w:val="0"/>
          <w:divBdr>
            <w:top w:val="none" w:sz="0" w:space="0" w:color="auto"/>
            <w:left w:val="none" w:sz="0" w:space="0" w:color="auto"/>
            <w:bottom w:val="none" w:sz="0" w:space="0" w:color="auto"/>
            <w:right w:val="none" w:sz="0" w:space="0" w:color="auto"/>
          </w:divBdr>
          <w:divsChild>
            <w:div w:id="2078087451">
              <w:marLeft w:val="0"/>
              <w:marRight w:val="0"/>
              <w:marTop w:val="0"/>
              <w:marBottom w:val="0"/>
              <w:divBdr>
                <w:top w:val="none" w:sz="0" w:space="0" w:color="auto"/>
                <w:left w:val="none" w:sz="0" w:space="0" w:color="auto"/>
                <w:bottom w:val="none" w:sz="0" w:space="0" w:color="auto"/>
                <w:right w:val="none" w:sz="0" w:space="0" w:color="auto"/>
              </w:divBdr>
              <w:divsChild>
                <w:div w:id="23724345">
                  <w:marLeft w:val="0"/>
                  <w:marRight w:val="0"/>
                  <w:marTop w:val="195"/>
                  <w:marBottom w:val="0"/>
                  <w:divBdr>
                    <w:top w:val="none" w:sz="0" w:space="0" w:color="auto"/>
                    <w:left w:val="none" w:sz="0" w:space="0" w:color="auto"/>
                    <w:bottom w:val="none" w:sz="0" w:space="0" w:color="auto"/>
                    <w:right w:val="none" w:sz="0" w:space="0" w:color="auto"/>
                  </w:divBdr>
                  <w:divsChild>
                    <w:div w:id="1784763047">
                      <w:marLeft w:val="0"/>
                      <w:marRight w:val="0"/>
                      <w:marTop w:val="0"/>
                      <w:marBottom w:val="0"/>
                      <w:divBdr>
                        <w:top w:val="none" w:sz="0" w:space="0" w:color="auto"/>
                        <w:left w:val="none" w:sz="0" w:space="0" w:color="auto"/>
                        <w:bottom w:val="none" w:sz="0" w:space="0" w:color="auto"/>
                        <w:right w:val="none" w:sz="0" w:space="0" w:color="auto"/>
                      </w:divBdr>
                      <w:divsChild>
                        <w:div w:id="733311710">
                          <w:marLeft w:val="0"/>
                          <w:marRight w:val="0"/>
                          <w:marTop w:val="0"/>
                          <w:marBottom w:val="0"/>
                          <w:divBdr>
                            <w:top w:val="none" w:sz="0" w:space="0" w:color="auto"/>
                            <w:left w:val="none" w:sz="0" w:space="0" w:color="auto"/>
                            <w:bottom w:val="none" w:sz="0" w:space="0" w:color="auto"/>
                            <w:right w:val="none" w:sz="0" w:space="0" w:color="auto"/>
                          </w:divBdr>
                          <w:divsChild>
                            <w:div w:id="1206718336">
                              <w:marLeft w:val="0"/>
                              <w:marRight w:val="0"/>
                              <w:marTop w:val="0"/>
                              <w:marBottom w:val="0"/>
                              <w:divBdr>
                                <w:top w:val="none" w:sz="0" w:space="0" w:color="auto"/>
                                <w:left w:val="none" w:sz="0" w:space="0" w:color="auto"/>
                                <w:bottom w:val="none" w:sz="0" w:space="0" w:color="auto"/>
                                <w:right w:val="none" w:sz="0" w:space="0" w:color="auto"/>
                              </w:divBdr>
                              <w:divsChild>
                                <w:div w:id="1395615653">
                                  <w:marLeft w:val="0"/>
                                  <w:marRight w:val="0"/>
                                  <w:marTop w:val="0"/>
                                  <w:marBottom w:val="0"/>
                                  <w:divBdr>
                                    <w:top w:val="none" w:sz="0" w:space="0" w:color="auto"/>
                                    <w:left w:val="none" w:sz="0" w:space="0" w:color="auto"/>
                                    <w:bottom w:val="none" w:sz="0" w:space="0" w:color="auto"/>
                                    <w:right w:val="none" w:sz="0" w:space="0" w:color="auto"/>
                                  </w:divBdr>
                                  <w:divsChild>
                                    <w:div w:id="228345633">
                                      <w:marLeft w:val="0"/>
                                      <w:marRight w:val="0"/>
                                      <w:marTop w:val="0"/>
                                      <w:marBottom w:val="0"/>
                                      <w:divBdr>
                                        <w:top w:val="none" w:sz="0" w:space="0" w:color="auto"/>
                                        <w:left w:val="none" w:sz="0" w:space="0" w:color="auto"/>
                                        <w:bottom w:val="none" w:sz="0" w:space="0" w:color="auto"/>
                                        <w:right w:val="none" w:sz="0" w:space="0" w:color="auto"/>
                                      </w:divBdr>
                                      <w:divsChild>
                                        <w:div w:id="1584990202">
                                          <w:marLeft w:val="0"/>
                                          <w:marRight w:val="0"/>
                                          <w:marTop w:val="90"/>
                                          <w:marBottom w:val="0"/>
                                          <w:divBdr>
                                            <w:top w:val="none" w:sz="0" w:space="0" w:color="auto"/>
                                            <w:left w:val="none" w:sz="0" w:space="0" w:color="auto"/>
                                            <w:bottom w:val="none" w:sz="0" w:space="0" w:color="auto"/>
                                            <w:right w:val="none" w:sz="0" w:space="0" w:color="auto"/>
                                          </w:divBdr>
                                          <w:divsChild>
                                            <w:div w:id="1402096935">
                                              <w:marLeft w:val="0"/>
                                              <w:marRight w:val="0"/>
                                              <w:marTop w:val="0"/>
                                              <w:marBottom w:val="0"/>
                                              <w:divBdr>
                                                <w:top w:val="none" w:sz="0" w:space="0" w:color="auto"/>
                                                <w:left w:val="none" w:sz="0" w:space="0" w:color="auto"/>
                                                <w:bottom w:val="none" w:sz="0" w:space="0" w:color="auto"/>
                                                <w:right w:val="none" w:sz="0" w:space="0" w:color="auto"/>
                                              </w:divBdr>
                                              <w:divsChild>
                                                <w:div w:id="1027605993">
                                                  <w:marLeft w:val="0"/>
                                                  <w:marRight w:val="0"/>
                                                  <w:marTop w:val="0"/>
                                                  <w:marBottom w:val="0"/>
                                                  <w:divBdr>
                                                    <w:top w:val="none" w:sz="0" w:space="0" w:color="auto"/>
                                                    <w:left w:val="none" w:sz="0" w:space="0" w:color="auto"/>
                                                    <w:bottom w:val="none" w:sz="0" w:space="0" w:color="auto"/>
                                                    <w:right w:val="none" w:sz="0" w:space="0" w:color="auto"/>
                                                  </w:divBdr>
                                                  <w:divsChild>
                                                    <w:div w:id="834029948">
                                                      <w:marLeft w:val="0"/>
                                                      <w:marRight w:val="0"/>
                                                      <w:marTop w:val="0"/>
                                                      <w:marBottom w:val="180"/>
                                                      <w:divBdr>
                                                        <w:top w:val="none" w:sz="0" w:space="0" w:color="auto"/>
                                                        <w:left w:val="none" w:sz="0" w:space="0" w:color="auto"/>
                                                        <w:bottom w:val="none" w:sz="0" w:space="0" w:color="auto"/>
                                                        <w:right w:val="none" w:sz="0" w:space="0" w:color="auto"/>
                                                      </w:divBdr>
                                                      <w:divsChild>
                                                        <w:div w:id="1228415907">
                                                          <w:marLeft w:val="0"/>
                                                          <w:marRight w:val="0"/>
                                                          <w:marTop w:val="0"/>
                                                          <w:marBottom w:val="0"/>
                                                          <w:divBdr>
                                                            <w:top w:val="none" w:sz="0" w:space="0" w:color="auto"/>
                                                            <w:left w:val="none" w:sz="0" w:space="0" w:color="auto"/>
                                                            <w:bottom w:val="none" w:sz="0" w:space="0" w:color="auto"/>
                                                            <w:right w:val="none" w:sz="0" w:space="0" w:color="auto"/>
                                                          </w:divBdr>
                                                          <w:divsChild>
                                                            <w:div w:id="1330325398">
                                                              <w:marLeft w:val="0"/>
                                                              <w:marRight w:val="0"/>
                                                              <w:marTop w:val="0"/>
                                                              <w:marBottom w:val="0"/>
                                                              <w:divBdr>
                                                                <w:top w:val="none" w:sz="0" w:space="0" w:color="auto"/>
                                                                <w:left w:val="none" w:sz="0" w:space="0" w:color="auto"/>
                                                                <w:bottom w:val="none" w:sz="0" w:space="0" w:color="auto"/>
                                                                <w:right w:val="none" w:sz="0" w:space="0" w:color="auto"/>
                                                              </w:divBdr>
                                                              <w:divsChild>
                                                                <w:div w:id="564797885">
                                                                  <w:marLeft w:val="0"/>
                                                                  <w:marRight w:val="0"/>
                                                                  <w:marTop w:val="0"/>
                                                                  <w:marBottom w:val="0"/>
                                                                  <w:divBdr>
                                                                    <w:top w:val="none" w:sz="0" w:space="0" w:color="auto"/>
                                                                    <w:left w:val="none" w:sz="0" w:space="0" w:color="auto"/>
                                                                    <w:bottom w:val="none" w:sz="0" w:space="0" w:color="auto"/>
                                                                    <w:right w:val="none" w:sz="0" w:space="0" w:color="auto"/>
                                                                  </w:divBdr>
                                                                  <w:divsChild>
                                                                    <w:div w:id="788935254">
                                                                      <w:marLeft w:val="0"/>
                                                                      <w:marRight w:val="0"/>
                                                                      <w:marTop w:val="0"/>
                                                                      <w:marBottom w:val="0"/>
                                                                      <w:divBdr>
                                                                        <w:top w:val="none" w:sz="0" w:space="0" w:color="auto"/>
                                                                        <w:left w:val="none" w:sz="0" w:space="0" w:color="auto"/>
                                                                        <w:bottom w:val="none" w:sz="0" w:space="0" w:color="auto"/>
                                                                        <w:right w:val="none" w:sz="0" w:space="0" w:color="auto"/>
                                                                      </w:divBdr>
                                                                      <w:divsChild>
                                                                        <w:div w:id="733896542">
                                                                          <w:marLeft w:val="0"/>
                                                                          <w:marRight w:val="0"/>
                                                                          <w:marTop w:val="0"/>
                                                                          <w:marBottom w:val="0"/>
                                                                          <w:divBdr>
                                                                            <w:top w:val="none" w:sz="0" w:space="0" w:color="auto"/>
                                                                            <w:left w:val="none" w:sz="0" w:space="0" w:color="auto"/>
                                                                            <w:bottom w:val="none" w:sz="0" w:space="0" w:color="auto"/>
                                                                            <w:right w:val="none" w:sz="0" w:space="0" w:color="auto"/>
                                                                          </w:divBdr>
                                                                          <w:divsChild>
                                                                            <w:div w:id="2566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700577">
      <w:bodyDiv w:val="1"/>
      <w:marLeft w:val="0"/>
      <w:marRight w:val="0"/>
      <w:marTop w:val="0"/>
      <w:marBottom w:val="0"/>
      <w:divBdr>
        <w:top w:val="none" w:sz="0" w:space="0" w:color="auto"/>
        <w:left w:val="none" w:sz="0" w:space="0" w:color="auto"/>
        <w:bottom w:val="none" w:sz="0" w:space="0" w:color="auto"/>
        <w:right w:val="none" w:sz="0" w:space="0" w:color="auto"/>
      </w:divBdr>
      <w:divsChild>
        <w:div w:id="904923310">
          <w:marLeft w:val="0"/>
          <w:marRight w:val="0"/>
          <w:marTop w:val="0"/>
          <w:marBottom w:val="0"/>
          <w:divBdr>
            <w:top w:val="none" w:sz="0" w:space="0" w:color="auto"/>
            <w:left w:val="none" w:sz="0" w:space="0" w:color="auto"/>
            <w:bottom w:val="none" w:sz="0" w:space="0" w:color="auto"/>
            <w:right w:val="none" w:sz="0" w:space="0" w:color="auto"/>
          </w:divBdr>
          <w:divsChild>
            <w:div w:id="707921031">
              <w:marLeft w:val="0"/>
              <w:marRight w:val="0"/>
              <w:marTop w:val="0"/>
              <w:marBottom w:val="0"/>
              <w:divBdr>
                <w:top w:val="none" w:sz="0" w:space="0" w:color="auto"/>
                <w:left w:val="none" w:sz="0" w:space="0" w:color="auto"/>
                <w:bottom w:val="none" w:sz="0" w:space="0" w:color="auto"/>
                <w:right w:val="none" w:sz="0" w:space="0" w:color="auto"/>
              </w:divBdr>
              <w:divsChild>
                <w:div w:id="107091310">
                  <w:marLeft w:val="0"/>
                  <w:marRight w:val="0"/>
                  <w:marTop w:val="0"/>
                  <w:marBottom w:val="0"/>
                  <w:divBdr>
                    <w:top w:val="none" w:sz="0" w:space="0" w:color="auto"/>
                    <w:left w:val="none" w:sz="0" w:space="0" w:color="auto"/>
                    <w:bottom w:val="none" w:sz="0" w:space="0" w:color="auto"/>
                    <w:right w:val="none" w:sz="0" w:space="0" w:color="auto"/>
                  </w:divBdr>
                  <w:divsChild>
                    <w:div w:id="2080205628">
                      <w:marLeft w:val="0"/>
                      <w:marRight w:val="0"/>
                      <w:marTop w:val="0"/>
                      <w:marBottom w:val="0"/>
                      <w:divBdr>
                        <w:top w:val="none" w:sz="0" w:space="0" w:color="auto"/>
                        <w:left w:val="none" w:sz="0" w:space="0" w:color="auto"/>
                        <w:bottom w:val="none" w:sz="0" w:space="0" w:color="auto"/>
                        <w:right w:val="none" w:sz="0" w:space="0" w:color="auto"/>
                      </w:divBdr>
                      <w:divsChild>
                        <w:div w:id="1441145661">
                          <w:marLeft w:val="0"/>
                          <w:marRight w:val="0"/>
                          <w:marTop w:val="0"/>
                          <w:marBottom w:val="0"/>
                          <w:divBdr>
                            <w:top w:val="none" w:sz="0" w:space="0" w:color="auto"/>
                            <w:left w:val="none" w:sz="0" w:space="0" w:color="auto"/>
                            <w:bottom w:val="none" w:sz="0" w:space="0" w:color="auto"/>
                            <w:right w:val="none" w:sz="0" w:space="0" w:color="auto"/>
                          </w:divBdr>
                          <w:divsChild>
                            <w:div w:id="559560306">
                              <w:marLeft w:val="0"/>
                              <w:marRight w:val="0"/>
                              <w:marTop w:val="0"/>
                              <w:marBottom w:val="0"/>
                              <w:divBdr>
                                <w:top w:val="none" w:sz="0" w:space="0" w:color="auto"/>
                                <w:left w:val="none" w:sz="0" w:space="0" w:color="auto"/>
                                <w:bottom w:val="none" w:sz="0" w:space="0" w:color="auto"/>
                                <w:right w:val="none" w:sz="0" w:space="0" w:color="auto"/>
                              </w:divBdr>
                              <w:divsChild>
                                <w:div w:id="182250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224384">
      <w:bodyDiv w:val="1"/>
      <w:marLeft w:val="0"/>
      <w:marRight w:val="0"/>
      <w:marTop w:val="0"/>
      <w:marBottom w:val="0"/>
      <w:divBdr>
        <w:top w:val="none" w:sz="0" w:space="0" w:color="auto"/>
        <w:left w:val="none" w:sz="0" w:space="0" w:color="auto"/>
        <w:bottom w:val="none" w:sz="0" w:space="0" w:color="auto"/>
        <w:right w:val="none" w:sz="0" w:space="0" w:color="auto"/>
      </w:divBdr>
    </w:div>
    <w:div w:id="1038969364">
      <w:bodyDiv w:val="1"/>
      <w:marLeft w:val="0"/>
      <w:marRight w:val="0"/>
      <w:marTop w:val="0"/>
      <w:marBottom w:val="0"/>
      <w:divBdr>
        <w:top w:val="none" w:sz="0" w:space="0" w:color="auto"/>
        <w:left w:val="none" w:sz="0" w:space="0" w:color="auto"/>
        <w:bottom w:val="none" w:sz="0" w:space="0" w:color="auto"/>
        <w:right w:val="none" w:sz="0" w:space="0" w:color="auto"/>
      </w:divBdr>
    </w:div>
    <w:div w:id="1287393577">
      <w:bodyDiv w:val="1"/>
      <w:marLeft w:val="0"/>
      <w:marRight w:val="0"/>
      <w:marTop w:val="0"/>
      <w:marBottom w:val="0"/>
      <w:divBdr>
        <w:top w:val="none" w:sz="0" w:space="0" w:color="auto"/>
        <w:left w:val="none" w:sz="0" w:space="0" w:color="auto"/>
        <w:bottom w:val="none" w:sz="0" w:space="0" w:color="auto"/>
        <w:right w:val="none" w:sz="0" w:space="0" w:color="auto"/>
      </w:divBdr>
    </w:div>
    <w:div w:id="1342009362">
      <w:bodyDiv w:val="1"/>
      <w:marLeft w:val="0"/>
      <w:marRight w:val="0"/>
      <w:marTop w:val="0"/>
      <w:marBottom w:val="0"/>
      <w:divBdr>
        <w:top w:val="none" w:sz="0" w:space="0" w:color="auto"/>
        <w:left w:val="none" w:sz="0" w:space="0" w:color="auto"/>
        <w:bottom w:val="none" w:sz="0" w:space="0" w:color="auto"/>
        <w:right w:val="none" w:sz="0" w:space="0" w:color="auto"/>
      </w:divBdr>
    </w:div>
    <w:div w:id="1577058472">
      <w:bodyDiv w:val="1"/>
      <w:marLeft w:val="0"/>
      <w:marRight w:val="0"/>
      <w:marTop w:val="0"/>
      <w:marBottom w:val="0"/>
      <w:divBdr>
        <w:top w:val="none" w:sz="0" w:space="0" w:color="auto"/>
        <w:left w:val="none" w:sz="0" w:space="0" w:color="auto"/>
        <w:bottom w:val="none" w:sz="0" w:space="0" w:color="auto"/>
        <w:right w:val="none" w:sz="0" w:space="0" w:color="auto"/>
      </w:divBdr>
    </w:div>
    <w:div w:id="1765373246">
      <w:bodyDiv w:val="1"/>
      <w:marLeft w:val="0"/>
      <w:marRight w:val="0"/>
      <w:marTop w:val="0"/>
      <w:marBottom w:val="0"/>
      <w:divBdr>
        <w:top w:val="none" w:sz="0" w:space="0" w:color="auto"/>
        <w:left w:val="none" w:sz="0" w:space="0" w:color="auto"/>
        <w:bottom w:val="none" w:sz="0" w:space="0" w:color="auto"/>
        <w:right w:val="none" w:sz="0" w:space="0" w:color="auto"/>
      </w:divBdr>
    </w:div>
    <w:div w:id="1808477049">
      <w:bodyDiv w:val="1"/>
      <w:marLeft w:val="0"/>
      <w:marRight w:val="0"/>
      <w:marTop w:val="0"/>
      <w:marBottom w:val="0"/>
      <w:divBdr>
        <w:top w:val="none" w:sz="0" w:space="0" w:color="auto"/>
        <w:left w:val="none" w:sz="0" w:space="0" w:color="auto"/>
        <w:bottom w:val="none" w:sz="0" w:space="0" w:color="auto"/>
        <w:right w:val="none" w:sz="0" w:space="0" w:color="auto"/>
      </w:divBdr>
      <w:divsChild>
        <w:div w:id="464469653">
          <w:marLeft w:val="0"/>
          <w:marRight w:val="0"/>
          <w:marTop w:val="0"/>
          <w:marBottom w:val="0"/>
          <w:divBdr>
            <w:top w:val="none" w:sz="0" w:space="0" w:color="auto"/>
            <w:left w:val="none" w:sz="0" w:space="0" w:color="auto"/>
            <w:bottom w:val="none" w:sz="0" w:space="0" w:color="auto"/>
            <w:right w:val="none" w:sz="0" w:space="0" w:color="auto"/>
          </w:divBdr>
          <w:divsChild>
            <w:div w:id="2044356613">
              <w:marLeft w:val="0"/>
              <w:marRight w:val="0"/>
              <w:marTop w:val="0"/>
              <w:marBottom w:val="0"/>
              <w:divBdr>
                <w:top w:val="none" w:sz="0" w:space="0" w:color="auto"/>
                <w:left w:val="none" w:sz="0" w:space="0" w:color="auto"/>
                <w:bottom w:val="none" w:sz="0" w:space="0" w:color="auto"/>
                <w:right w:val="none" w:sz="0" w:space="0" w:color="auto"/>
              </w:divBdr>
              <w:divsChild>
                <w:div w:id="1266495084">
                  <w:marLeft w:val="0"/>
                  <w:marRight w:val="0"/>
                  <w:marTop w:val="0"/>
                  <w:marBottom w:val="0"/>
                  <w:divBdr>
                    <w:top w:val="none" w:sz="0" w:space="0" w:color="auto"/>
                    <w:left w:val="none" w:sz="0" w:space="0" w:color="auto"/>
                    <w:bottom w:val="none" w:sz="0" w:space="0" w:color="auto"/>
                    <w:right w:val="none" w:sz="0" w:space="0" w:color="auto"/>
                  </w:divBdr>
                  <w:divsChild>
                    <w:div w:id="1782602930">
                      <w:marLeft w:val="0"/>
                      <w:marRight w:val="0"/>
                      <w:marTop w:val="0"/>
                      <w:marBottom w:val="0"/>
                      <w:divBdr>
                        <w:top w:val="none" w:sz="0" w:space="0" w:color="auto"/>
                        <w:left w:val="none" w:sz="0" w:space="0" w:color="auto"/>
                        <w:bottom w:val="none" w:sz="0" w:space="0" w:color="auto"/>
                        <w:right w:val="none" w:sz="0" w:space="0" w:color="auto"/>
                      </w:divBdr>
                      <w:divsChild>
                        <w:div w:id="1213422945">
                          <w:marLeft w:val="0"/>
                          <w:marRight w:val="0"/>
                          <w:marTop w:val="0"/>
                          <w:marBottom w:val="0"/>
                          <w:divBdr>
                            <w:top w:val="none" w:sz="0" w:space="0" w:color="auto"/>
                            <w:left w:val="none" w:sz="0" w:space="0" w:color="auto"/>
                            <w:bottom w:val="none" w:sz="0" w:space="0" w:color="auto"/>
                            <w:right w:val="none" w:sz="0" w:space="0" w:color="auto"/>
                          </w:divBdr>
                          <w:divsChild>
                            <w:div w:id="365956509">
                              <w:marLeft w:val="0"/>
                              <w:marRight w:val="0"/>
                              <w:marTop w:val="0"/>
                              <w:marBottom w:val="0"/>
                              <w:divBdr>
                                <w:top w:val="none" w:sz="0" w:space="0" w:color="auto"/>
                                <w:left w:val="none" w:sz="0" w:space="0" w:color="auto"/>
                                <w:bottom w:val="none" w:sz="0" w:space="0" w:color="auto"/>
                                <w:right w:val="none" w:sz="0" w:space="0" w:color="auto"/>
                              </w:divBdr>
                              <w:divsChild>
                                <w:div w:id="153958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225884">
      <w:bodyDiv w:val="1"/>
      <w:marLeft w:val="0"/>
      <w:marRight w:val="0"/>
      <w:marTop w:val="0"/>
      <w:marBottom w:val="0"/>
      <w:divBdr>
        <w:top w:val="none" w:sz="0" w:space="0" w:color="auto"/>
        <w:left w:val="none" w:sz="0" w:space="0" w:color="auto"/>
        <w:bottom w:val="none" w:sz="0" w:space="0" w:color="auto"/>
        <w:right w:val="none" w:sz="0" w:space="0" w:color="auto"/>
      </w:divBdr>
    </w:div>
    <w:div w:id="1839880738">
      <w:bodyDiv w:val="1"/>
      <w:marLeft w:val="0"/>
      <w:marRight w:val="0"/>
      <w:marTop w:val="0"/>
      <w:marBottom w:val="0"/>
      <w:divBdr>
        <w:top w:val="none" w:sz="0" w:space="0" w:color="auto"/>
        <w:left w:val="none" w:sz="0" w:space="0" w:color="auto"/>
        <w:bottom w:val="none" w:sz="0" w:space="0" w:color="auto"/>
        <w:right w:val="none" w:sz="0" w:space="0" w:color="auto"/>
      </w:divBdr>
    </w:div>
    <w:div w:id="1931503646">
      <w:bodyDiv w:val="1"/>
      <w:marLeft w:val="0"/>
      <w:marRight w:val="0"/>
      <w:marTop w:val="0"/>
      <w:marBottom w:val="0"/>
      <w:divBdr>
        <w:top w:val="none" w:sz="0" w:space="0" w:color="auto"/>
        <w:left w:val="none" w:sz="0" w:space="0" w:color="auto"/>
        <w:bottom w:val="none" w:sz="0" w:space="0" w:color="auto"/>
        <w:right w:val="none" w:sz="0" w:space="0" w:color="auto"/>
      </w:divBdr>
    </w:div>
    <w:div w:id="1984774699">
      <w:bodyDiv w:val="1"/>
      <w:marLeft w:val="0"/>
      <w:marRight w:val="0"/>
      <w:marTop w:val="0"/>
      <w:marBottom w:val="0"/>
      <w:divBdr>
        <w:top w:val="none" w:sz="0" w:space="0" w:color="auto"/>
        <w:left w:val="none" w:sz="0" w:space="0" w:color="auto"/>
        <w:bottom w:val="none" w:sz="0" w:space="0" w:color="auto"/>
        <w:right w:val="none" w:sz="0" w:space="0" w:color="auto"/>
      </w:divBdr>
      <w:divsChild>
        <w:div w:id="1852331003">
          <w:marLeft w:val="0"/>
          <w:marRight w:val="0"/>
          <w:marTop w:val="0"/>
          <w:marBottom w:val="0"/>
          <w:divBdr>
            <w:top w:val="none" w:sz="0" w:space="0" w:color="auto"/>
            <w:left w:val="none" w:sz="0" w:space="0" w:color="auto"/>
            <w:bottom w:val="none" w:sz="0" w:space="0" w:color="auto"/>
            <w:right w:val="none" w:sz="0" w:space="0" w:color="auto"/>
          </w:divBdr>
          <w:divsChild>
            <w:div w:id="531116492">
              <w:marLeft w:val="0"/>
              <w:marRight w:val="0"/>
              <w:marTop w:val="0"/>
              <w:marBottom w:val="0"/>
              <w:divBdr>
                <w:top w:val="none" w:sz="0" w:space="0" w:color="auto"/>
                <w:left w:val="none" w:sz="0" w:space="0" w:color="auto"/>
                <w:bottom w:val="none" w:sz="0" w:space="0" w:color="auto"/>
                <w:right w:val="none" w:sz="0" w:space="0" w:color="auto"/>
              </w:divBdr>
              <w:divsChild>
                <w:div w:id="1921137879">
                  <w:marLeft w:val="0"/>
                  <w:marRight w:val="0"/>
                  <w:marTop w:val="0"/>
                  <w:marBottom w:val="0"/>
                  <w:divBdr>
                    <w:top w:val="none" w:sz="0" w:space="0" w:color="auto"/>
                    <w:left w:val="none" w:sz="0" w:space="0" w:color="auto"/>
                    <w:bottom w:val="none" w:sz="0" w:space="0" w:color="auto"/>
                    <w:right w:val="none" w:sz="0" w:space="0" w:color="auto"/>
                  </w:divBdr>
                  <w:divsChild>
                    <w:div w:id="1492136953">
                      <w:marLeft w:val="0"/>
                      <w:marRight w:val="0"/>
                      <w:marTop w:val="0"/>
                      <w:marBottom w:val="0"/>
                      <w:divBdr>
                        <w:top w:val="none" w:sz="0" w:space="0" w:color="auto"/>
                        <w:left w:val="none" w:sz="0" w:space="0" w:color="auto"/>
                        <w:bottom w:val="none" w:sz="0" w:space="0" w:color="auto"/>
                        <w:right w:val="none" w:sz="0" w:space="0" w:color="auto"/>
                      </w:divBdr>
                      <w:divsChild>
                        <w:div w:id="1698123373">
                          <w:marLeft w:val="0"/>
                          <w:marRight w:val="0"/>
                          <w:marTop w:val="0"/>
                          <w:marBottom w:val="0"/>
                          <w:divBdr>
                            <w:top w:val="none" w:sz="0" w:space="0" w:color="auto"/>
                            <w:left w:val="none" w:sz="0" w:space="0" w:color="auto"/>
                            <w:bottom w:val="none" w:sz="0" w:space="0" w:color="auto"/>
                            <w:right w:val="none" w:sz="0" w:space="0" w:color="auto"/>
                          </w:divBdr>
                          <w:divsChild>
                            <w:div w:id="1274047591">
                              <w:marLeft w:val="0"/>
                              <w:marRight w:val="0"/>
                              <w:marTop w:val="0"/>
                              <w:marBottom w:val="0"/>
                              <w:divBdr>
                                <w:top w:val="none" w:sz="0" w:space="0" w:color="auto"/>
                                <w:left w:val="none" w:sz="0" w:space="0" w:color="auto"/>
                                <w:bottom w:val="none" w:sz="0" w:space="0" w:color="auto"/>
                                <w:right w:val="none" w:sz="0" w:space="0" w:color="auto"/>
                              </w:divBdr>
                              <w:divsChild>
                                <w:div w:id="7255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olympicspine.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cid:C600694F-9551-4047-8444-3D5F66C8CA7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C7262-053D-4438-84D8-9D083A01C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4205</Words>
  <Characters>23970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Mark Shelley</dc:creator>
  <cp:lastModifiedBy>Alexander Philiotis</cp:lastModifiedBy>
  <cp:revision>2</cp:revision>
  <cp:lastPrinted>2021-01-28T19:59:00Z</cp:lastPrinted>
  <dcterms:created xsi:type="dcterms:W3CDTF">2021-02-12T20:47:00Z</dcterms:created>
  <dcterms:modified xsi:type="dcterms:W3CDTF">2021-02-12T20:47:00Z</dcterms:modified>
</cp:coreProperties>
</file>